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F0" w:rsidRPr="00F6548C" w:rsidRDefault="00C777F0" w:rsidP="003F2E77">
      <w:pPr>
        <w:pStyle w:val="Stopka"/>
        <w:tabs>
          <w:tab w:val="left" w:pos="2835"/>
        </w:tabs>
        <w:spacing w:line="360" w:lineRule="auto"/>
        <w:jc w:val="center"/>
        <w:rPr>
          <w:rFonts w:ascii="Arial Narrow" w:hAnsi="Arial Narrow" w:cs="Arial"/>
          <w:b/>
          <w:iCs/>
          <w:sz w:val="28"/>
          <w:szCs w:val="28"/>
        </w:rPr>
      </w:pPr>
      <w:r w:rsidRPr="00F6548C">
        <w:rPr>
          <w:rFonts w:ascii="Arial Narrow" w:hAnsi="Arial Narrow" w:cs="Arial"/>
          <w:b/>
          <w:iCs/>
          <w:sz w:val="28"/>
          <w:szCs w:val="28"/>
        </w:rPr>
        <w:t>22 Wojskowy Szpital Uzdrowiskowo – Rehabilitacyjny</w:t>
      </w:r>
      <w:r w:rsidRPr="00F6548C">
        <w:rPr>
          <w:rFonts w:ascii="Arial Narrow" w:hAnsi="Arial Narrow" w:cs="Arial"/>
          <w:b/>
          <w:iCs/>
          <w:sz w:val="28"/>
          <w:szCs w:val="28"/>
        </w:rPr>
        <w:br/>
        <w:t>Samodzielny Publiczny Zakład Opieki Zdrowotnej</w:t>
      </w:r>
    </w:p>
    <w:p w:rsidR="00C777F0" w:rsidRPr="0081134C" w:rsidRDefault="00C777F0" w:rsidP="006E1BF7">
      <w:pPr>
        <w:ind w:left="4320" w:right="431"/>
        <w:jc w:val="both"/>
        <w:rPr>
          <w:rFonts w:ascii="Arial Narrow" w:hAnsi="Arial Narrow" w:cs="Arial"/>
          <w:b/>
          <w:i/>
          <w:sz w:val="22"/>
          <w:szCs w:val="22"/>
        </w:rPr>
      </w:pPr>
    </w:p>
    <w:p w:rsidR="00C777F0" w:rsidRPr="0081134C" w:rsidRDefault="00C777F0" w:rsidP="006E1BF7">
      <w:pPr>
        <w:ind w:left="4320" w:right="431"/>
        <w:jc w:val="both"/>
        <w:rPr>
          <w:rFonts w:ascii="Arial Narrow" w:hAnsi="Arial Narrow" w:cs="Arial"/>
          <w:b/>
          <w:i/>
          <w:sz w:val="22"/>
          <w:szCs w:val="22"/>
        </w:rPr>
      </w:pPr>
    </w:p>
    <w:p w:rsidR="00C777F0" w:rsidRPr="0081134C" w:rsidRDefault="00C777F0" w:rsidP="006E1BF7">
      <w:pPr>
        <w:ind w:left="4320" w:right="431"/>
        <w:jc w:val="both"/>
        <w:rPr>
          <w:rFonts w:ascii="Arial Narrow" w:hAnsi="Arial Narrow"/>
          <w:sz w:val="22"/>
          <w:szCs w:val="22"/>
        </w:rPr>
      </w:pPr>
    </w:p>
    <w:p w:rsidR="00C777F0" w:rsidRPr="0081134C" w:rsidRDefault="00854BAA" w:rsidP="00C777F0">
      <w:pPr>
        <w:jc w:val="center"/>
        <w:rPr>
          <w:rFonts w:ascii="Arial Narrow" w:hAnsi="Arial Narrow"/>
          <w:sz w:val="22"/>
          <w:szCs w:val="22"/>
        </w:rPr>
      </w:pPr>
      <w:r>
        <w:rPr>
          <w:rFonts w:ascii="Arial Narrow" w:hAnsi="Arial Narrow"/>
          <w:noProof/>
          <w:sz w:val="22"/>
          <w:szCs w:val="22"/>
        </w:rPr>
        <w:drawing>
          <wp:inline distT="0" distB="0" distL="0" distR="0">
            <wp:extent cx="1308100" cy="1885950"/>
            <wp:effectExtent l="19050" t="0" r="6350" b="0"/>
            <wp:docPr id="1" name="Obraz 1" descr="D:\środki czystości\logo_ciechocinek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środki czystości\logo_ciechocinek_jpg.jpg"/>
                    <pic:cNvPicPr>
                      <a:picLocks noChangeAspect="1" noChangeArrowheads="1"/>
                    </pic:cNvPicPr>
                  </pic:nvPicPr>
                  <pic:blipFill>
                    <a:blip r:embed="rId8" cstate="print"/>
                    <a:srcRect/>
                    <a:stretch>
                      <a:fillRect/>
                    </a:stretch>
                  </pic:blipFill>
                  <pic:spPr bwMode="auto">
                    <a:xfrm>
                      <a:off x="0" y="0"/>
                      <a:ext cx="1308100" cy="1885950"/>
                    </a:xfrm>
                    <a:prstGeom prst="rect">
                      <a:avLst/>
                    </a:prstGeom>
                    <a:noFill/>
                    <a:ln w="9525">
                      <a:noFill/>
                      <a:miter lim="800000"/>
                      <a:headEnd/>
                      <a:tailEnd/>
                    </a:ln>
                  </pic:spPr>
                </pic:pic>
              </a:graphicData>
            </a:graphic>
          </wp:inline>
        </w:drawing>
      </w:r>
    </w:p>
    <w:p w:rsidR="00C777F0" w:rsidRPr="0081134C" w:rsidRDefault="00C777F0" w:rsidP="006E1BF7">
      <w:pPr>
        <w:ind w:left="4320" w:right="431"/>
        <w:jc w:val="both"/>
        <w:rPr>
          <w:rFonts w:ascii="Arial Narrow" w:hAnsi="Arial Narrow" w:cs="Arial"/>
          <w:b/>
          <w:i/>
          <w:sz w:val="22"/>
          <w:szCs w:val="22"/>
        </w:rPr>
      </w:pPr>
    </w:p>
    <w:p w:rsidR="00C777F0" w:rsidRDefault="00C777F0" w:rsidP="006E1BF7">
      <w:pPr>
        <w:spacing w:line="480" w:lineRule="auto"/>
        <w:jc w:val="center"/>
        <w:rPr>
          <w:rFonts w:ascii="Arial Narrow" w:hAnsi="Arial Narrow" w:cs="Arial"/>
          <w:b/>
          <w:color w:val="FF0000"/>
          <w:sz w:val="22"/>
          <w:szCs w:val="22"/>
        </w:rPr>
      </w:pPr>
    </w:p>
    <w:p w:rsidR="006E1BF7" w:rsidRPr="0081134C" w:rsidRDefault="00D96E2E" w:rsidP="006E1BF7">
      <w:pPr>
        <w:spacing w:line="480" w:lineRule="auto"/>
        <w:jc w:val="center"/>
        <w:rPr>
          <w:rFonts w:ascii="Arial Narrow" w:hAnsi="Arial Narrow" w:cs="Arial"/>
          <w:b/>
          <w:sz w:val="28"/>
          <w:szCs w:val="28"/>
        </w:rPr>
      </w:pPr>
      <w:r w:rsidRPr="0081134C">
        <w:rPr>
          <w:rFonts w:ascii="Arial Narrow" w:hAnsi="Arial Narrow" w:cs="Arial"/>
          <w:b/>
          <w:sz w:val="28"/>
          <w:szCs w:val="28"/>
        </w:rPr>
        <w:t xml:space="preserve">nr sprawy </w:t>
      </w:r>
      <w:r w:rsidR="000F2561">
        <w:rPr>
          <w:rFonts w:ascii="Arial Narrow" w:hAnsi="Arial Narrow" w:cs="Arial"/>
          <w:b/>
          <w:sz w:val="28"/>
          <w:szCs w:val="28"/>
        </w:rPr>
        <w:t>16</w:t>
      </w:r>
      <w:r w:rsidR="00A70A89" w:rsidRPr="0081134C">
        <w:rPr>
          <w:rFonts w:ascii="Arial Narrow" w:hAnsi="Arial Narrow" w:cs="Arial"/>
          <w:b/>
          <w:sz w:val="28"/>
          <w:szCs w:val="28"/>
        </w:rPr>
        <w:t>/2021</w:t>
      </w:r>
    </w:p>
    <w:p w:rsidR="006E1BF7" w:rsidRPr="0081134C" w:rsidRDefault="006E1BF7" w:rsidP="006E1BF7">
      <w:pPr>
        <w:spacing w:line="480" w:lineRule="auto"/>
        <w:jc w:val="center"/>
        <w:rPr>
          <w:rFonts w:ascii="Arial Narrow" w:hAnsi="Arial Narrow" w:cs="Arial"/>
          <w:b/>
          <w:sz w:val="22"/>
          <w:szCs w:val="22"/>
        </w:rPr>
      </w:pPr>
    </w:p>
    <w:p w:rsidR="006E1BF7" w:rsidRPr="0081134C" w:rsidRDefault="006E1BF7" w:rsidP="006E1BF7">
      <w:pPr>
        <w:spacing w:line="480" w:lineRule="auto"/>
        <w:jc w:val="center"/>
        <w:rPr>
          <w:rFonts w:ascii="Arial Narrow" w:hAnsi="Arial Narrow" w:cs="Arial"/>
          <w:b/>
          <w:sz w:val="48"/>
          <w:szCs w:val="48"/>
        </w:rPr>
      </w:pPr>
      <w:r w:rsidRPr="0081134C">
        <w:rPr>
          <w:rFonts w:ascii="Arial Narrow" w:hAnsi="Arial Narrow" w:cs="Arial"/>
          <w:b/>
          <w:sz w:val="48"/>
          <w:szCs w:val="48"/>
        </w:rPr>
        <w:t>SPECYFIKACJA</w:t>
      </w:r>
    </w:p>
    <w:p w:rsidR="006E1BF7" w:rsidRPr="0081134C" w:rsidRDefault="006E1BF7" w:rsidP="006E1BF7">
      <w:pPr>
        <w:spacing w:line="480" w:lineRule="auto"/>
        <w:jc w:val="center"/>
        <w:rPr>
          <w:rFonts w:ascii="Arial Narrow" w:hAnsi="Arial Narrow" w:cs="Arial"/>
          <w:b/>
          <w:sz w:val="48"/>
          <w:szCs w:val="48"/>
        </w:rPr>
      </w:pPr>
      <w:r w:rsidRPr="0081134C">
        <w:rPr>
          <w:rFonts w:ascii="Arial Narrow" w:hAnsi="Arial Narrow" w:cs="Arial"/>
          <w:b/>
          <w:sz w:val="48"/>
          <w:szCs w:val="48"/>
        </w:rPr>
        <w:t>WARUNKÓW ZAMÓWIENIA</w:t>
      </w:r>
    </w:p>
    <w:p w:rsidR="006E1BF7" w:rsidRPr="0081134C" w:rsidRDefault="006E1BF7" w:rsidP="006E1BF7">
      <w:pPr>
        <w:spacing w:line="480" w:lineRule="auto"/>
        <w:jc w:val="both"/>
        <w:rPr>
          <w:rFonts w:ascii="Arial Narrow" w:hAnsi="Arial Narrow" w:cs="Arial"/>
          <w:sz w:val="22"/>
          <w:szCs w:val="22"/>
        </w:rPr>
      </w:pPr>
    </w:p>
    <w:p w:rsidR="006E1BF7" w:rsidRPr="0081134C" w:rsidRDefault="006E1BF7" w:rsidP="003406C7">
      <w:pPr>
        <w:spacing w:line="276" w:lineRule="auto"/>
        <w:jc w:val="both"/>
        <w:rPr>
          <w:rFonts w:ascii="Arial Narrow" w:hAnsi="Arial Narrow" w:cs="Arial"/>
          <w:sz w:val="24"/>
          <w:szCs w:val="24"/>
        </w:rPr>
      </w:pPr>
      <w:r w:rsidRPr="0081134C">
        <w:rPr>
          <w:rFonts w:ascii="Arial Narrow" w:hAnsi="Arial Narrow" w:cs="Arial"/>
          <w:sz w:val="24"/>
          <w:szCs w:val="24"/>
        </w:rPr>
        <w:t xml:space="preserve">w postępowaniu </w:t>
      </w:r>
      <w:r w:rsidR="003406C7" w:rsidRPr="0081134C">
        <w:rPr>
          <w:rFonts w:ascii="Arial Narrow" w:hAnsi="Arial Narrow" w:cs="Arial"/>
          <w:sz w:val="24"/>
          <w:szCs w:val="24"/>
        </w:rPr>
        <w:t xml:space="preserve">prowadzonym w trybie </w:t>
      </w:r>
      <w:r w:rsidR="00CA3296">
        <w:rPr>
          <w:rFonts w:ascii="Arial Narrow" w:hAnsi="Arial Narrow" w:cs="Arial"/>
          <w:sz w:val="24"/>
          <w:szCs w:val="24"/>
        </w:rPr>
        <w:t xml:space="preserve">przetargu nieograniczonego  zgodnie </w:t>
      </w:r>
      <w:r w:rsidR="003406C7" w:rsidRPr="0081134C">
        <w:rPr>
          <w:rFonts w:ascii="Arial Narrow" w:hAnsi="Arial Narrow" w:cs="Arial"/>
          <w:sz w:val="24"/>
          <w:szCs w:val="24"/>
        </w:rPr>
        <w:t xml:space="preserve"> z ustawą z dnia 11 września 2019r Prawo zamówień publicznych (Dz.U z 2019</w:t>
      </w:r>
      <w:r w:rsidR="00C777F0" w:rsidRPr="0081134C">
        <w:rPr>
          <w:rFonts w:ascii="Arial Narrow" w:hAnsi="Arial Narrow" w:cs="Arial"/>
          <w:sz w:val="24"/>
          <w:szCs w:val="24"/>
        </w:rPr>
        <w:t xml:space="preserve"> </w:t>
      </w:r>
      <w:r w:rsidR="003406C7" w:rsidRPr="0081134C">
        <w:rPr>
          <w:rFonts w:ascii="Arial Narrow" w:hAnsi="Arial Narrow" w:cs="Arial"/>
          <w:sz w:val="24"/>
          <w:szCs w:val="24"/>
        </w:rPr>
        <w:t>r</w:t>
      </w:r>
      <w:r w:rsidR="00C777F0" w:rsidRPr="0081134C">
        <w:rPr>
          <w:rFonts w:ascii="Arial Narrow" w:hAnsi="Arial Narrow" w:cs="Arial"/>
          <w:sz w:val="24"/>
          <w:szCs w:val="24"/>
        </w:rPr>
        <w:t>.</w:t>
      </w:r>
      <w:r w:rsidR="003406C7" w:rsidRPr="0081134C">
        <w:rPr>
          <w:rFonts w:ascii="Arial Narrow" w:hAnsi="Arial Narrow" w:cs="Arial"/>
          <w:sz w:val="24"/>
          <w:szCs w:val="24"/>
        </w:rPr>
        <w:t xml:space="preserve"> poz. 2019 ze zm</w:t>
      </w:r>
      <w:r w:rsidR="00C777F0" w:rsidRPr="0081134C">
        <w:rPr>
          <w:rFonts w:ascii="Arial Narrow" w:hAnsi="Arial Narrow" w:cs="Arial"/>
          <w:sz w:val="24"/>
          <w:szCs w:val="24"/>
        </w:rPr>
        <w:t>.</w:t>
      </w:r>
      <w:r w:rsidR="003406C7" w:rsidRPr="0081134C">
        <w:rPr>
          <w:rFonts w:ascii="Arial Narrow" w:hAnsi="Arial Narrow" w:cs="Arial"/>
          <w:sz w:val="24"/>
          <w:szCs w:val="24"/>
        </w:rPr>
        <w:t>) zwaną dalej Ustawą dotyczącym</w:t>
      </w:r>
      <w:r w:rsidR="0081134C" w:rsidRPr="0081134C">
        <w:rPr>
          <w:rFonts w:ascii="Arial Narrow" w:hAnsi="Arial Narrow" w:cs="Arial"/>
          <w:sz w:val="24"/>
          <w:szCs w:val="24"/>
        </w:rPr>
        <w:t xml:space="preserve"> </w:t>
      </w:r>
    </w:p>
    <w:p w:rsidR="00A64ADE" w:rsidRPr="0081134C" w:rsidRDefault="00A64ADE" w:rsidP="006E1BF7">
      <w:pPr>
        <w:pStyle w:val="Akapitzlist"/>
        <w:tabs>
          <w:tab w:val="left" w:pos="567"/>
        </w:tabs>
        <w:spacing w:line="360" w:lineRule="auto"/>
        <w:ind w:left="0"/>
        <w:jc w:val="center"/>
        <w:rPr>
          <w:rFonts w:ascii="Arial Narrow" w:hAnsi="Arial Narrow" w:cs="Arial"/>
          <w:b/>
          <w:sz w:val="24"/>
          <w:szCs w:val="24"/>
        </w:rPr>
      </w:pPr>
    </w:p>
    <w:p w:rsidR="00C10B22" w:rsidRPr="004C5668" w:rsidRDefault="00C10B22" w:rsidP="006E1BF7">
      <w:pPr>
        <w:pStyle w:val="Akapitzlist"/>
        <w:tabs>
          <w:tab w:val="left" w:pos="567"/>
        </w:tabs>
        <w:spacing w:line="360" w:lineRule="auto"/>
        <w:ind w:left="0"/>
        <w:jc w:val="center"/>
        <w:rPr>
          <w:rFonts w:ascii="Arial Narrow" w:hAnsi="Arial Narrow" w:cs="Arial"/>
          <w:b/>
          <w:sz w:val="28"/>
          <w:szCs w:val="28"/>
        </w:rPr>
      </w:pPr>
    </w:p>
    <w:p w:rsidR="000F2561" w:rsidRDefault="000F2561" w:rsidP="004C5668">
      <w:pPr>
        <w:jc w:val="center"/>
        <w:rPr>
          <w:rFonts w:ascii="Arial Narrow" w:hAnsi="Arial Narrow"/>
          <w:b/>
          <w:bCs/>
          <w:sz w:val="28"/>
          <w:szCs w:val="28"/>
        </w:rPr>
      </w:pPr>
      <w:r>
        <w:rPr>
          <w:rFonts w:ascii="Arial Narrow" w:hAnsi="Arial Narrow"/>
          <w:b/>
          <w:bCs/>
          <w:sz w:val="28"/>
          <w:szCs w:val="28"/>
        </w:rPr>
        <w:t xml:space="preserve">DOSTAWY URZĄDZEŃ MEDYCZNYCH I REHABILITACYJNYCH </w:t>
      </w:r>
    </w:p>
    <w:p w:rsidR="000F2561" w:rsidRDefault="004C5668" w:rsidP="004C5668">
      <w:pPr>
        <w:jc w:val="center"/>
        <w:rPr>
          <w:rFonts w:ascii="Arial Narrow" w:hAnsi="Arial Narrow" w:cs="Arial"/>
          <w:b/>
          <w:sz w:val="28"/>
          <w:szCs w:val="28"/>
        </w:rPr>
      </w:pPr>
      <w:r w:rsidRPr="004C5668">
        <w:rPr>
          <w:rFonts w:ascii="Arial Narrow" w:hAnsi="Arial Narrow" w:cs="Arial"/>
          <w:b/>
          <w:sz w:val="28"/>
          <w:szCs w:val="28"/>
        </w:rPr>
        <w:t xml:space="preserve">dla  22 Wojskowego Szpitala Uzdrowiskowo - Rehabilitacyjnego SPZOZ </w:t>
      </w:r>
    </w:p>
    <w:p w:rsidR="004C5668" w:rsidRPr="004C5668" w:rsidRDefault="004C5668" w:rsidP="004C5668">
      <w:pPr>
        <w:jc w:val="center"/>
        <w:rPr>
          <w:rFonts w:ascii="Arial Narrow" w:hAnsi="Arial Narrow" w:cs="Arial"/>
          <w:b/>
          <w:sz w:val="28"/>
          <w:szCs w:val="28"/>
        </w:rPr>
      </w:pPr>
      <w:r w:rsidRPr="004C5668">
        <w:rPr>
          <w:rFonts w:ascii="Arial Narrow" w:hAnsi="Arial Narrow" w:cs="Arial"/>
          <w:b/>
          <w:sz w:val="28"/>
          <w:szCs w:val="28"/>
        </w:rPr>
        <w:t>w Ciechocinku</w:t>
      </w:r>
    </w:p>
    <w:p w:rsidR="004C5668" w:rsidRPr="004C5668" w:rsidRDefault="004C5668" w:rsidP="004C5668">
      <w:pPr>
        <w:pStyle w:val="Nagwek3"/>
        <w:spacing w:line="276" w:lineRule="auto"/>
        <w:jc w:val="both"/>
        <w:rPr>
          <w:rFonts w:ascii="Arial Narrow" w:hAnsi="Arial Narrow"/>
          <w:bCs w:val="0"/>
          <w:sz w:val="28"/>
          <w:szCs w:val="28"/>
          <w:lang w:val="pl-PL"/>
        </w:rPr>
      </w:pPr>
    </w:p>
    <w:p w:rsidR="00C10B22" w:rsidRPr="0081134C" w:rsidRDefault="00C10B22" w:rsidP="0081134C">
      <w:pPr>
        <w:pStyle w:val="Default"/>
        <w:spacing w:line="276" w:lineRule="auto"/>
        <w:jc w:val="both"/>
        <w:rPr>
          <w:rFonts w:ascii="Arial Narrow" w:hAnsi="Arial Narrow" w:cs="Arial"/>
          <w:b/>
          <w:color w:val="FF0000"/>
        </w:rPr>
      </w:pPr>
    </w:p>
    <w:p w:rsidR="000F6714" w:rsidRPr="0081134C" w:rsidRDefault="000F6714" w:rsidP="003406C7">
      <w:pPr>
        <w:rPr>
          <w:rFonts w:ascii="Arial Narrow" w:hAnsi="Arial Narrow"/>
          <w:sz w:val="22"/>
          <w:szCs w:val="22"/>
          <w:lang/>
        </w:rPr>
      </w:pPr>
    </w:p>
    <w:p w:rsidR="002D2551" w:rsidRPr="0081134C" w:rsidRDefault="00C777F0" w:rsidP="0053601E">
      <w:pPr>
        <w:pStyle w:val="Nagwek2"/>
        <w:overflowPunct/>
        <w:autoSpaceDE/>
        <w:autoSpaceDN/>
        <w:adjustRightInd/>
        <w:spacing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lang w:val="pl-PL"/>
        </w:rPr>
        <w:br w:type="page"/>
      </w:r>
      <w:r w:rsidR="002D2551" w:rsidRPr="0081134C">
        <w:rPr>
          <w:rFonts w:ascii="Arial Narrow" w:hAnsi="Arial Narrow" w:cs="Arial"/>
          <w:b/>
          <w:color w:val="0070C0"/>
          <w:sz w:val="22"/>
          <w:szCs w:val="22"/>
          <w:lang w:val="pl-PL"/>
        </w:rPr>
        <w:lastRenderedPageBreak/>
        <w:t>Część I</w:t>
      </w:r>
      <w:r w:rsidRPr="0081134C">
        <w:rPr>
          <w:rFonts w:ascii="Arial Narrow" w:hAnsi="Arial Narrow" w:cs="Arial"/>
          <w:b/>
          <w:color w:val="0070C0"/>
          <w:sz w:val="22"/>
          <w:szCs w:val="22"/>
          <w:lang w:val="pl-PL"/>
        </w:rPr>
        <w:br/>
      </w:r>
      <w:r w:rsidR="002D2551" w:rsidRPr="0081134C">
        <w:rPr>
          <w:rFonts w:ascii="Arial Narrow" w:hAnsi="Arial Narrow" w:cs="Arial"/>
          <w:b/>
          <w:color w:val="0070C0"/>
          <w:sz w:val="22"/>
          <w:szCs w:val="22"/>
          <w:u w:val="single"/>
        </w:rPr>
        <w:t>Informacje wstępne</w:t>
      </w:r>
    </w:p>
    <w:p w:rsidR="009B2365" w:rsidRPr="0081134C" w:rsidRDefault="009B2365" w:rsidP="00C74162">
      <w:pPr>
        <w:numPr>
          <w:ilvl w:val="0"/>
          <w:numId w:val="8"/>
        </w:numPr>
        <w:spacing w:before="240" w:after="120" w:line="300" w:lineRule="auto"/>
        <w:ind w:left="340" w:hanging="340"/>
        <w:jc w:val="both"/>
        <w:rPr>
          <w:rFonts w:ascii="Arial Narrow" w:hAnsi="Arial Narrow" w:cs="Arial"/>
          <w:b/>
          <w:sz w:val="22"/>
          <w:szCs w:val="22"/>
        </w:rPr>
      </w:pPr>
      <w:r w:rsidRPr="0081134C">
        <w:rPr>
          <w:rFonts w:ascii="Arial Narrow" w:hAnsi="Arial Narrow" w:cs="Arial"/>
          <w:b/>
          <w:sz w:val="22"/>
          <w:szCs w:val="22"/>
        </w:rPr>
        <w:t>Nazwa i adres Zamawiającego</w:t>
      </w:r>
    </w:p>
    <w:p w:rsidR="00C777F0" w:rsidRPr="0081134C" w:rsidRDefault="00C777F0" w:rsidP="0053601E">
      <w:pPr>
        <w:spacing w:line="300" w:lineRule="auto"/>
        <w:ind w:left="340"/>
        <w:jc w:val="both"/>
        <w:rPr>
          <w:rFonts w:ascii="Arial Narrow" w:hAnsi="Arial Narrow" w:cs="Arial"/>
          <w:sz w:val="22"/>
          <w:szCs w:val="22"/>
        </w:rPr>
      </w:pPr>
      <w:r w:rsidRPr="0081134C">
        <w:rPr>
          <w:rFonts w:ascii="Arial Narrow" w:hAnsi="Arial Narrow" w:cs="Arial"/>
          <w:sz w:val="22"/>
          <w:szCs w:val="22"/>
        </w:rPr>
        <w:t>22 WOJSKOWY SZPITAL UZDROWISKOWO-REHABILITACYJNY SAMODZIELNY PUBLICZNY ZAKŁAD OPIEKI ZDROWOTNEJ</w:t>
      </w:r>
    </w:p>
    <w:p w:rsidR="00C777F0" w:rsidRPr="0081134C" w:rsidRDefault="00C777F0" w:rsidP="0053601E">
      <w:pPr>
        <w:spacing w:line="300" w:lineRule="auto"/>
        <w:ind w:left="340"/>
        <w:jc w:val="both"/>
        <w:rPr>
          <w:rFonts w:ascii="Arial Narrow" w:hAnsi="Arial Narrow" w:cs="Arial"/>
          <w:bCs/>
          <w:sz w:val="22"/>
          <w:szCs w:val="22"/>
        </w:rPr>
      </w:pPr>
      <w:r w:rsidRPr="0081134C">
        <w:rPr>
          <w:rFonts w:ascii="Arial Narrow" w:hAnsi="Arial Narrow" w:cs="Arial"/>
          <w:bCs/>
          <w:sz w:val="22"/>
          <w:szCs w:val="22"/>
        </w:rPr>
        <w:t>87-720 CIECHOCINEK, ul. Wojska Polskiego 5,</w:t>
      </w:r>
    </w:p>
    <w:p w:rsidR="00B83831" w:rsidRPr="0081134C" w:rsidRDefault="00C65163" w:rsidP="00215830">
      <w:pPr>
        <w:spacing w:before="120" w:line="300" w:lineRule="auto"/>
        <w:ind w:left="340"/>
        <w:jc w:val="both"/>
        <w:rPr>
          <w:rFonts w:ascii="Arial Narrow" w:hAnsi="Arial Narrow" w:cs="Arial"/>
          <w:b/>
          <w:sz w:val="22"/>
          <w:szCs w:val="22"/>
        </w:rPr>
      </w:pPr>
      <w:r w:rsidRPr="0081134C">
        <w:rPr>
          <w:rFonts w:ascii="Arial Narrow" w:hAnsi="Arial Narrow" w:cs="Arial"/>
          <w:b/>
          <w:bCs/>
          <w:sz w:val="22"/>
          <w:szCs w:val="22"/>
        </w:rPr>
        <w:t>Strona internetowa</w:t>
      </w:r>
      <w:r w:rsidR="006E1BF7" w:rsidRPr="0081134C">
        <w:rPr>
          <w:rFonts w:ascii="Arial Narrow" w:hAnsi="Arial Narrow" w:cs="Arial"/>
          <w:b/>
          <w:bCs/>
          <w:sz w:val="22"/>
          <w:szCs w:val="22"/>
        </w:rPr>
        <w:t>:</w:t>
      </w:r>
      <w:r w:rsidR="00091656" w:rsidRPr="0081134C">
        <w:rPr>
          <w:rFonts w:ascii="Arial Narrow" w:hAnsi="Arial Narrow" w:cs="Arial"/>
          <w:sz w:val="22"/>
          <w:szCs w:val="22"/>
        </w:rPr>
        <w:t xml:space="preserve"> </w:t>
      </w:r>
      <w:hyperlink r:id="rId9" w:history="1">
        <w:r w:rsidR="00091656" w:rsidRPr="0081134C">
          <w:rPr>
            <w:rFonts w:ascii="Arial Narrow" w:hAnsi="Arial Narrow" w:cs="Arial"/>
            <w:sz w:val="22"/>
            <w:szCs w:val="22"/>
          </w:rPr>
          <w:t>www.22wszur.pl</w:t>
        </w:r>
      </w:hyperlink>
      <w:r w:rsidR="00625A8C" w:rsidRPr="0081134C">
        <w:rPr>
          <w:rFonts w:ascii="Arial Narrow" w:hAnsi="Arial Narrow" w:cs="Arial"/>
          <w:sz w:val="22"/>
          <w:szCs w:val="22"/>
        </w:rPr>
        <w:t xml:space="preserve">    </w:t>
      </w:r>
      <w:r w:rsidR="00B83831" w:rsidRPr="0081134C">
        <w:rPr>
          <w:rFonts w:ascii="Arial Narrow" w:hAnsi="Arial Narrow" w:cs="Arial"/>
          <w:b/>
          <w:sz w:val="22"/>
          <w:szCs w:val="22"/>
        </w:rPr>
        <w:t>Adres poczty elektronicznej:</w:t>
      </w:r>
      <w:r w:rsidR="0081134C">
        <w:rPr>
          <w:rFonts w:ascii="Arial Narrow" w:hAnsi="Arial Narrow" w:cs="Arial"/>
          <w:bCs/>
          <w:sz w:val="22"/>
          <w:szCs w:val="22"/>
        </w:rPr>
        <w:t>d.zdunowska@22</w:t>
      </w:r>
      <w:r w:rsidR="00B83831" w:rsidRPr="0081134C">
        <w:rPr>
          <w:rFonts w:ascii="Arial Narrow" w:hAnsi="Arial Narrow" w:cs="Arial"/>
          <w:bCs/>
          <w:sz w:val="22"/>
          <w:szCs w:val="22"/>
        </w:rPr>
        <w:t>wszur.pl</w:t>
      </w:r>
    </w:p>
    <w:p w:rsidR="000F6714" w:rsidRPr="0081134C" w:rsidRDefault="000F6714" w:rsidP="00215830">
      <w:pPr>
        <w:numPr>
          <w:ilvl w:val="0"/>
          <w:numId w:val="8"/>
        </w:numPr>
        <w:spacing w:before="120" w:after="120" w:line="300" w:lineRule="auto"/>
        <w:ind w:left="340" w:hanging="340"/>
        <w:jc w:val="both"/>
        <w:rPr>
          <w:rFonts w:ascii="Arial Narrow" w:hAnsi="Arial Narrow" w:cs="Arial"/>
          <w:b/>
          <w:bCs/>
          <w:sz w:val="22"/>
          <w:szCs w:val="22"/>
        </w:rPr>
      </w:pPr>
      <w:r w:rsidRPr="0081134C">
        <w:rPr>
          <w:rFonts w:ascii="Arial Narrow" w:hAnsi="Arial Narrow" w:cs="Arial"/>
          <w:b/>
          <w:bCs/>
          <w:sz w:val="22"/>
          <w:szCs w:val="22"/>
        </w:rPr>
        <w:t>Adres strony internetowej, na której udostępnione będą zmiany i wyjaśnienia treści SWZ oraz inne dokumenty zamówienia bezpośrednio związane z</w:t>
      </w:r>
      <w:r w:rsidR="00721EC9" w:rsidRPr="0081134C">
        <w:rPr>
          <w:rFonts w:ascii="Arial Narrow" w:hAnsi="Arial Narrow" w:cs="Arial"/>
          <w:b/>
          <w:bCs/>
          <w:sz w:val="22"/>
          <w:szCs w:val="22"/>
        </w:rPr>
        <w:t xml:space="preserve"> </w:t>
      </w:r>
      <w:r w:rsidRPr="0081134C">
        <w:rPr>
          <w:rFonts w:ascii="Arial Narrow" w:hAnsi="Arial Narrow" w:cs="Arial"/>
          <w:b/>
          <w:bCs/>
          <w:sz w:val="22"/>
          <w:szCs w:val="22"/>
        </w:rPr>
        <w:t>postępowaniem o udzielenie zamówienia.</w:t>
      </w:r>
    </w:p>
    <w:p w:rsidR="000F6714" w:rsidRPr="0081134C" w:rsidRDefault="000F6714" w:rsidP="0053601E">
      <w:pPr>
        <w:overflowPunct/>
        <w:spacing w:line="300" w:lineRule="auto"/>
        <w:ind w:left="340"/>
        <w:jc w:val="both"/>
        <w:textAlignment w:val="auto"/>
        <w:rPr>
          <w:rFonts w:ascii="Arial Narrow" w:hAnsi="Arial Narrow" w:cs="Arial"/>
          <w:sz w:val="22"/>
          <w:szCs w:val="22"/>
        </w:rPr>
      </w:pPr>
      <w:r w:rsidRPr="0081134C">
        <w:rPr>
          <w:rFonts w:ascii="Arial Narrow" w:hAnsi="Arial Narrow" w:cs="Arial"/>
          <w:sz w:val="22"/>
          <w:szCs w:val="22"/>
        </w:rPr>
        <w:t>Zmiany i wyjaśnienia treści SWZ oraz inne dokumenty zamówienia bezpośrednio związane z postępowaniem o udzielenie zamówienia będą udostępniane na stronie internetowej:</w:t>
      </w:r>
    </w:p>
    <w:p w:rsidR="00C65163" w:rsidRPr="0081134C" w:rsidRDefault="00C65163" w:rsidP="009D35DE">
      <w:pPr>
        <w:pStyle w:val="Tekstpodstawowy"/>
        <w:numPr>
          <w:ilvl w:val="0"/>
          <w:numId w:val="33"/>
        </w:numPr>
        <w:spacing w:before="0" w:after="40" w:line="300" w:lineRule="auto"/>
        <w:ind w:left="680" w:hanging="340"/>
        <w:rPr>
          <w:rFonts w:ascii="Arial Narrow" w:hAnsi="Arial Narrow" w:cs="Arial"/>
          <w:sz w:val="22"/>
          <w:szCs w:val="22"/>
        </w:rPr>
      </w:pPr>
      <w:r w:rsidRPr="0081134C">
        <w:rPr>
          <w:rFonts w:ascii="Arial Narrow" w:hAnsi="Arial Narrow" w:cs="Arial"/>
          <w:sz w:val="22"/>
          <w:szCs w:val="22"/>
        </w:rPr>
        <w:t xml:space="preserve">miniPortalu </w:t>
      </w:r>
      <w:hyperlink r:id="rId10" w:history="1">
        <w:r w:rsidRPr="0081134C">
          <w:rPr>
            <w:rFonts w:ascii="Arial Narrow" w:hAnsi="Arial Narrow" w:cs="Arial"/>
            <w:sz w:val="22"/>
            <w:szCs w:val="22"/>
            <w:lang w:eastAsia="en-US" w:bidi="en-US"/>
          </w:rPr>
          <w:t>https://miniportal.uzp.gov.pl/</w:t>
        </w:r>
      </w:hyperlink>
      <w:r w:rsidRPr="0081134C">
        <w:rPr>
          <w:rFonts w:ascii="Arial Narrow" w:hAnsi="Arial Narrow" w:cs="Arial"/>
          <w:sz w:val="22"/>
          <w:szCs w:val="22"/>
          <w:lang w:val="pl-PL" w:eastAsia="en-US" w:bidi="en-US"/>
        </w:rPr>
        <w:t>;</w:t>
      </w:r>
    </w:p>
    <w:p w:rsidR="00C65163" w:rsidRPr="0081134C" w:rsidRDefault="00C65163" w:rsidP="009D35DE">
      <w:pPr>
        <w:pStyle w:val="Tekstpodstawowy"/>
        <w:numPr>
          <w:ilvl w:val="0"/>
          <w:numId w:val="33"/>
        </w:numPr>
        <w:spacing w:before="0" w:after="40" w:line="300" w:lineRule="auto"/>
        <w:ind w:left="680" w:hanging="340"/>
        <w:rPr>
          <w:rFonts w:ascii="Arial Narrow" w:hAnsi="Arial Narrow" w:cs="Arial"/>
          <w:sz w:val="22"/>
          <w:szCs w:val="22"/>
        </w:rPr>
      </w:pPr>
      <w:r w:rsidRPr="0081134C">
        <w:rPr>
          <w:rFonts w:ascii="Arial Narrow" w:hAnsi="Arial Narrow" w:cs="Arial"/>
          <w:sz w:val="22"/>
          <w:szCs w:val="22"/>
        </w:rPr>
        <w:t xml:space="preserve">ePUAPu </w:t>
      </w:r>
      <w:hyperlink r:id="rId11" w:history="1">
        <w:r w:rsidRPr="0081134C">
          <w:rPr>
            <w:rFonts w:ascii="Arial Narrow" w:hAnsi="Arial Narrow" w:cs="Arial"/>
            <w:sz w:val="22"/>
            <w:szCs w:val="22"/>
            <w:lang w:eastAsia="en-US" w:bidi="en-US"/>
          </w:rPr>
          <w:t>https://epuap.gov.pl/wps/portal</w:t>
        </w:r>
      </w:hyperlink>
      <w:r w:rsidRPr="0081134C">
        <w:rPr>
          <w:rFonts w:ascii="Arial Narrow" w:hAnsi="Arial Narrow" w:cs="Arial"/>
          <w:sz w:val="22"/>
          <w:szCs w:val="22"/>
          <w:lang w:val="pl-PL" w:eastAsia="en-US" w:bidi="en-US"/>
        </w:rPr>
        <w:t>;</w:t>
      </w:r>
    </w:p>
    <w:p w:rsidR="00C65163" w:rsidRPr="0081134C" w:rsidRDefault="00C65163" w:rsidP="009D35DE">
      <w:pPr>
        <w:pStyle w:val="Tekstpodstawowy"/>
        <w:numPr>
          <w:ilvl w:val="0"/>
          <w:numId w:val="33"/>
        </w:numPr>
        <w:spacing w:before="0" w:after="40" w:line="300" w:lineRule="auto"/>
        <w:ind w:left="680" w:hanging="340"/>
        <w:rPr>
          <w:rFonts w:ascii="Arial Narrow" w:hAnsi="Arial Narrow" w:cs="Arial"/>
          <w:sz w:val="22"/>
          <w:szCs w:val="22"/>
        </w:rPr>
      </w:pPr>
      <w:hyperlink r:id="rId12" w:history="1">
        <w:r w:rsidRPr="0081134C">
          <w:rPr>
            <w:rStyle w:val="Hipercze"/>
            <w:rFonts w:ascii="Arial Narrow" w:hAnsi="Arial Narrow" w:cs="Arial"/>
            <w:color w:val="auto"/>
            <w:sz w:val="22"/>
            <w:szCs w:val="22"/>
            <w:u w:val="none"/>
          </w:rPr>
          <w:t>www.22wszur.pl</w:t>
        </w:r>
      </w:hyperlink>
      <w:r w:rsidRPr="0081134C">
        <w:rPr>
          <w:rStyle w:val="Hipercze"/>
          <w:rFonts w:ascii="Arial Narrow" w:hAnsi="Arial Narrow" w:cs="Arial"/>
          <w:color w:val="auto"/>
          <w:sz w:val="22"/>
          <w:szCs w:val="22"/>
          <w:u w:val="none"/>
          <w:lang w:val="pl-PL"/>
        </w:rPr>
        <w:t>.</w:t>
      </w:r>
    </w:p>
    <w:p w:rsidR="00C65163" w:rsidRPr="0081134C" w:rsidRDefault="00C65163" w:rsidP="00C65163">
      <w:pPr>
        <w:spacing w:line="300" w:lineRule="auto"/>
        <w:ind w:left="340"/>
        <w:jc w:val="both"/>
        <w:rPr>
          <w:rFonts w:ascii="Arial Narrow" w:hAnsi="Arial Narrow" w:cs="Arial"/>
          <w:b/>
          <w:sz w:val="22"/>
          <w:szCs w:val="22"/>
        </w:rPr>
      </w:pPr>
      <w:r w:rsidRPr="0081134C">
        <w:rPr>
          <w:rFonts w:ascii="Arial Narrow" w:hAnsi="Arial Narrow" w:cs="Arial"/>
          <w:b/>
          <w:sz w:val="22"/>
          <w:szCs w:val="22"/>
        </w:rPr>
        <w:t xml:space="preserve">Adres skrzynki ePUAP Zamawiającego: </w:t>
      </w:r>
      <w:r w:rsidRPr="0081134C">
        <w:rPr>
          <w:rFonts w:ascii="Arial Narrow" w:hAnsi="Arial Narrow" w:cs="Arial"/>
          <w:bCs/>
          <w:sz w:val="22"/>
          <w:szCs w:val="22"/>
        </w:rPr>
        <w:t>22WSZUR/SkrytkaESP.</w:t>
      </w:r>
    </w:p>
    <w:p w:rsidR="002D2551" w:rsidRPr="0081134C" w:rsidRDefault="009B2365" w:rsidP="00215830">
      <w:pPr>
        <w:numPr>
          <w:ilvl w:val="0"/>
          <w:numId w:val="8"/>
        </w:numPr>
        <w:spacing w:before="120" w:line="300" w:lineRule="auto"/>
        <w:ind w:left="340" w:hanging="340"/>
        <w:jc w:val="both"/>
        <w:rPr>
          <w:rFonts w:ascii="Arial Narrow" w:hAnsi="Arial Narrow" w:cs="Arial"/>
          <w:sz w:val="22"/>
          <w:szCs w:val="22"/>
          <w:lang w:val="en-US"/>
        </w:rPr>
      </w:pPr>
      <w:r w:rsidRPr="0081134C">
        <w:rPr>
          <w:rFonts w:ascii="Arial Narrow" w:hAnsi="Arial Narrow" w:cs="Arial"/>
          <w:b/>
          <w:sz w:val="22"/>
          <w:szCs w:val="22"/>
        </w:rPr>
        <w:t>Tryb udzielenia zamówienia</w:t>
      </w:r>
    </w:p>
    <w:p w:rsidR="000F6714" w:rsidRPr="0081134C" w:rsidRDefault="000F6714" w:rsidP="0053601E">
      <w:pPr>
        <w:overflowPunct/>
        <w:spacing w:line="300" w:lineRule="auto"/>
        <w:ind w:left="340"/>
        <w:jc w:val="both"/>
        <w:textAlignment w:val="auto"/>
        <w:rPr>
          <w:rFonts w:ascii="Arial Narrow" w:hAnsi="Arial Narrow" w:cs="Arial"/>
          <w:sz w:val="22"/>
          <w:szCs w:val="22"/>
        </w:rPr>
      </w:pPr>
      <w:r w:rsidRPr="0081134C">
        <w:rPr>
          <w:rFonts w:ascii="Arial Narrow" w:hAnsi="Arial Narrow" w:cs="Arial"/>
          <w:sz w:val="22"/>
          <w:szCs w:val="22"/>
        </w:rPr>
        <w:t>Postępowanie prowadzone jest w trybie</w:t>
      </w:r>
      <w:r w:rsidR="00CA3296">
        <w:rPr>
          <w:rFonts w:ascii="Arial Narrow" w:hAnsi="Arial Narrow" w:cs="Arial"/>
          <w:sz w:val="22"/>
          <w:szCs w:val="22"/>
        </w:rPr>
        <w:t xml:space="preserve"> przetargu nieograniczonego </w:t>
      </w:r>
      <w:r w:rsidRPr="0081134C">
        <w:rPr>
          <w:rFonts w:ascii="Arial Narrow" w:hAnsi="Arial Narrow" w:cs="Arial"/>
          <w:sz w:val="22"/>
          <w:szCs w:val="22"/>
        </w:rPr>
        <w:t xml:space="preserve">– podstawa prawna – art. </w:t>
      </w:r>
      <w:r w:rsidR="00CA3296">
        <w:rPr>
          <w:rFonts w:ascii="Arial Narrow" w:hAnsi="Arial Narrow" w:cs="Arial"/>
          <w:sz w:val="22"/>
          <w:szCs w:val="22"/>
        </w:rPr>
        <w:t xml:space="preserve">132 </w:t>
      </w:r>
      <w:r w:rsidRPr="0081134C">
        <w:rPr>
          <w:rFonts w:ascii="Arial Narrow" w:hAnsi="Arial Narrow" w:cs="Arial"/>
          <w:sz w:val="22"/>
          <w:szCs w:val="22"/>
        </w:rPr>
        <w:t xml:space="preserve"> ustawy z dnia</w:t>
      </w:r>
      <w:r w:rsidR="00C777F0" w:rsidRPr="0081134C">
        <w:rPr>
          <w:rFonts w:ascii="Arial Narrow" w:hAnsi="Arial Narrow" w:cs="Arial"/>
          <w:sz w:val="22"/>
          <w:szCs w:val="22"/>
        </w:rPr>
        <w:t xml:space="preserve"> </w:t>
      </w:r>
      <w:r w:rsidRPr="0081134C">
        <w:rPr>
          <w:rFonts w:ascii="Arial Narrow" w:hAnsi="Arial Narrow" w:cs="Arial"/>
          <w:sz w:val="22"/>
          <w:szCs w:val="22"/>
        </w:rPr>
        <w:t>11 września 2019 r. Prawo zamówień publicznych (Dz. U. z 2019 r., poz.</w:t>
      </w:r>
      <w:r w:rsidR="00C65163" w:rsidRPr="0081134C">
        <w:rPr>
          <w:rFonts w:ascii="Arial Narrow" w:hAnsi="Arial Narrow" w:cs="Arial"/>
          <w:sz w:val="22"/>
          <w:szCs w:val="22"/>
        </w:rPr>
        <w:t> </w:t>
      </w:r>
      <w:r w:rsidRPr="0081134C">
        <w:rPr>
          <w:rFonts w:ascii="Arial Narrow" w:hAnsi="Arial Narrow" w:cs="Arial"/>
          <w:sz w:val="22"/>
          <w:szCs w:val="22"/>
        </w:rPr>
        <w:t>2019 ze zmianami), zwanej dalej ustawą.</w:t>
      </w:r>
    </w:p>
    <w:p w:rsidR="002D2551" w:rsidRPr="0081134C" w:rsidRDefault="002D2551" w:rsidP="0081134C">
      <w:pPr>
        <w:pStyle w:val="Nagwek2"/>
        <w:overflowPunct/>
        <w:autoSpaceDE/>
        <w:autoSpaceDN/>
        <w:adjustRightInd/>
        <w:spacing w:before="240" w:after="120" w:line="276" w:lineRule="auto"/>
        <w:jc w:val="center"/>
        <w:textAlignment w:val="auto"/>
        <w:rPr>
          <w:rFonts w:ascii="Arial Narrow" w:hAnsi="Arial Narrow" w:cs="Arial"/>
          <w:b/>
          <w:color w:val="0070C0"/>
          <w:szCs w:val="24"/>
          <w:lang w:val="pl-PL"/>
        </w:rPr>
      </w:pPr>
      <w:r w:rsidRPr="0081134C">
        <w:rPr>
          <w:rFonts w:ascii="Arial Narrow" w:hAnsi="Arial Narrow" w:cs="Arial"/>
          <w:b/>
          <w:color w:val="0070C0"/>
          <w:szCs w:val="24"/>
          <w:lang w:val="pl-PL"/>
        </w:rPr>
        <w:t>Część II</w:t>
      </w:r>
      <w:r w:rsidR="00C777F0" w:rsidRPr="0081134C">
        <w:rPr>
          <w:rFonts w:ascii="Arial Narrow" w:hAnsi="Arial Narrow" w:cs="Arial"/>
          <w:b/>
          <w:color w:val="0070C0"/>
          <w:szCs w:val="24"/>
          <w:lang w:val="pl-PL"/>
        </w:rPr>
        <w:br/>
      </w:r>
      <w:r w:rsidRPr="0081134C">
        <w:rPr>
          <w:rFonts w:ascii="Arial Narrow" w:hAnsi="Arial Narrow" w:cs="Arial"/>
          <w:b/>
          <w:color w:val="0070C0"/>
          <w:szCs w:val="24"/>
          <w:lang w:val="pl-PL"/>
        </w:rPr>
        <w:t>Opis przedmiotu zamówienia</w:t>
      </w:r>
    </w:p>
    <w:p w:rsidR="000F2561" w:rsidRDefault="006131FA" w:rsidP="009D35DE">
      <w:pPr>
        <w:numPr>
          <w:ilvl w:val="0"/>
          <w:numId w:val="18"/>
        </w:numPr>
        <w:spacing w:line="276" w:lineRule="auto"/>
        <w:ind w:left="284" w:hanging="284"/>
        <w:jc w:val="both"/>
        <w:rPr>
          <w:rFonts w:ascii="Arial Narrow" w:hAnsi="Arial Narrow" w:cs="Arial"/>
          <w:sz w:val="22"/>
          <w:szCs w:val="22"/>
        </w:rPr>
      </w:pPr>
      <w:r w:rsidRPr="006131FA">
        <w:rPr>
          <w:rFonts w:ascii="Arial Narrow" w:hAnsi="Arial Narrow" w:cs="Arial"/>
          <w:sz w:val="22"/>
          <w:szCs w:val="22"/>
        </w:rPr>
        <w:t xml:space="preserve">Przedmiotem zamówienia jest dostawa </w:t>
      </w:r>
      <w:r w:rsidR="000F2561">
        <w:rPr>
          <w:rFonts w:ascii="Arial Narrow" w:hAnsi="Arial Narrow" w:cs="Arial"/>
          <w:sz w:val="22"/>
          <w:szCs w:val="22"/>
        </w:rPr>
        <w:t>i instalacja urządzeń medycznych i rehabilitacyjnych wraz z przeszkoleniem personelu</w:t>
      </w:r>
    </w:p>
    <w:tbl>
      <w:tblPr>
        <w:tblW w:w="0" w:type="auto"/>
        <w:tblInd w:w="284"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4A0"/>
      </w:tblPr>
      <w:tblGrid>
        <w:gridCol w:w="1100"/>
        <w:gridCol w:w="7619"/>
      </w:tblGrid>
      <w:tr w:rsidR="000F2561" w:rsidRPr="009D35DE" w:rsidTr="009D35DE">
        <w:tc>
          <w:tcPr>
            <w:tcW w:w="1100" w:type="dxa"/>
            <w:tcBorders>
              <w:top w:val="triple" w:sz="4" w:space="0" w:color="auto"/>
              <w:bottom w:val="triple" w:sz="4" w:space="0" w:color="auto"/>
            </w:tcBorders>
          </w:tcPr>
          <w:p w:rsidR="000F2561" w:rsidRPr="009D35DE" w:rsidRDefault="000F2561" w:rsidP="009D35DE">
            <w:pPr>
              <w:spacing w:line="276" w:lineRule="auto"/>
              <w:jc w:val="both"/>
              <w:rPr>
                <w:rFonts w:ascii="Arial Narrow" w:hAnsi="Arial Narrow" w:cs="Arial"/>
                <w:b/>
                <w:sz w:val="22"/>
                <w:szCs w:val="22"/>
              </w:rPr>
            </w:pPr>
            <w:r w:rsidRPr="009D35DE">
              <w:rPr>
                <w:rFonts w:ascii="Arial Narrow" w:hAnsi="Arial Narrow" w:cs="Arial"/>
                <w:b/>
                <w:sz w:val="22"/>
                <w:szCs w:val="22"/>
              </w:rPr>
              <w:t xml:space="preserve">   Nr zadania</w:t>
            </w:r>
          </w:p>
        </w:tc>
        <w:tc>
          <w:tcPr>
            <w:tcW w:w="7619" w:type="dxa"/>
            <w:tcBorders>
              <w:top w:val="triple" w:sz="4" w:space="0" w:color="auto"/>
              <w:bottom w:val="triple" w:sz="4" w:space="0" w:color="auto"/>
            </w:tcBorders>
          </w:tcPr>
          <w:p w:rsidR="000F2561" w:rsidRPr="009D35DE" w:rsidRDefault="000F2561" w:rsidP="009D35DE">
            <w:pPr>
              <w:spacing w:line="276" w:lineRule="auto"/>
              <w:jc w:val="center"/>
              <w:rPr>
                <w:rFonts w:ascii="Arial Narrow" w:hAnsi="Arial Narrow" w:cs="Arial"/>
                <w:b/>
                <w:sz w:val="22"/>
                <w:szCs w:val="22"/>
              </w:rPr>
            </w:pPr>
            <w:r w:rsidRPr="009D35DE">
              <w:rPr>
                <w:rFonts w:ascii="Arial Narrow" w:hAnsi="Arial Narrow" w:cs="Arial"/>
                <w:b/>
                <w:sz w:val="22"/>
                <w:szCs w:val="22"/>
              </w:rPr>
              <w:t>Opis</w:t>
            </w:r>
          </w:p>
        </w:tc>
      </w:tr>
      <w:tr w:rsidR="00F0358B" w:rsidRPr="009D35DE" w:rsidTr="009D35DE">
        <w:tc>
          <w:tcPr>
            <w:tcW w:w="1100" w:type="dxa"/>
            <w:tcBorders>
              <w:top w:val="triple" w:sz="4" w:space="0" w:color="auto"/>
            </w:tcBorders>
          </w:tcPr>
          <w:p w:rsidR="00F0358B" w:rsidRPr="009D35DE" w:rsidRDefault="00F0358B"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w:t>
            </w:r>
          </w:p>
        </w:tc>
        <w:tc>
          <w:tcPr>
            <w:tcW w:w="7619" w:type="dxa"/>
            <w:tcBorders>
              <w:top w:val="triple" w:sz="4" w:space="0" w:color="auto"/>
            </w:tcBorders>
          </w:tcPr>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Urządzenie do kąpieli kwasowęglowej z saturatorem w ilości 1 kpl</w:t>
            </w:r>
          </w:p>
          <w:p w:rsidR="00F0358B" w:rsidRPr="009D35DE" w:rsidRDefault="00F0358B"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w:t>
            </w:r>
          </w:p>
          <w:p w:rsidR="00F0358B" w:rsidRPr="009D35DE" w:rsidRDefault="00F0358B" w:rsidP="009D35DE">
            <w:pPr>
              <w:rPr>
                <w:rFonts w:ascii="Arial Narrow" w:hAnsi="Arial Narrow" w:cs="Arial"/>
                <w:sz w:val="22"/>
                <w:szCs w:val="22"/>
              </w:rPr>
            </w:pPr>
          </w:p>
        </w:tc>
      </w:tr>
      <w:tr w:rsidR="00F0358B" w:rsidRPr="009D35DE" w:rsidTr="009D35DE">
        <w:tc>
          <w:tcPr>
            <w:tcW w:w="1100" w:type="dxa"/>
          </w:tcPr>
          <w:p w:rsidR="00F0358B" w:rsidRPr="009D35DE" w:rsidRDefault="00F0358B" w:rsidP="009D35DE">
            <w:pPr>
              <w:spacing w:line="276" w:lineRule="auto"/>
              <w:jc w:val="center"/>
              <w:rPr>
                <w:rFonts w:ascii="Arial Narrow" w:hAnsi="Arial Narrow" w:cs="Arial"/>
                <w:b/>
                <w:sz w:val="22"/>
                <w:szCs w:val="22"/>
              </w:rPr>
            </w:pPr>
            <w:r w:rsidRPr="009D35DE">
              <w:rPr>
                <w:rFonts w:ascii="Arial Narrow" w:hAnsi="Arial Narrow" w:cs="Arial"/>
                <w:b/>
                <w:sz w:val="22"/>
                <w:szCs w:val="22"/>
              </w:rPr>
              <w:t>2</w:t>
            </w:r>
          </w:p>
        </w:tc>
        <w:tc>
          <w:tcPr>
            <w:tcW w:w="7619" w:type="dxa"/>
          </w:tcPr>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Urządzenie do suchego masażu – łóżko wodne w ilości 2 szt</w:t>
            </w:r>
          </w:p>
          <w:p w:rsidR="00F0358B" w:rsidRPr="009D35DE" w:rsidRDefault="00F0358B"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2/2</w:t>
            </w:r>
          </w:p>
          <w:p w:rsidR="00F0358B" w:rsidRPr="009D35DE" w:rsidRDefault="00F0358B" w:rsidP="009D35DE">
            <w:pPr>
              <w:rPr>
                <w:rFonts w:ascii="Arial Narrow" w:hAnsi="Arial Narrow" w:cs="Arial"/>
                <w:b/>
                <w:sz w:val="22"/>
                <w:szCs w:val="22"/>
              </w:rPr>
            </w:pPr>
          </w:p>
        </w:tc>
      </w:tr>
      <w:tr w:rsidR="00F0358B" w:rsidRPr="009D35DE" w:rsidTr="009D35DE">
        <w:tc>
          <w:tcPr>
            <w:tcW w:w="1100" w:type="dxa"/>
          </w:tcPr>
          <w:p w:rsidR="00F0358B" w:rsidRPr="009D35DE" w:rsidRDefault="00F0358B" w:rsidP="009D35DE">
            <w:pPr>
              <w:spacing w:line="276" w:lineRule="auto"/>
              <w:jc w:val="center"/>
              <w:rPr>
                <w:rFonts w:ascii="Arial Narrow" w:hAnsi="Arial Narrow" w:cs="Arial"/>
                <w:b/>
                <w:sz w:val="22"/>
                <w:szCs w:val="22"/>
              </w:rPr>
            </w:pPr>
            <w:r w:rsidRPr="009D35DE">
              <w:rPr>
                <w:rFonts w:ascii="Arial Narrow" w:hAnsi="Arial Narrow" w:cs="Arial"/>
                <w:b/>
                <w:sz w:val="22"/>
                <w:szCs w:val="22"/>
              </w:rPr>
              <w:t>3</w:t>
            </w:r>
          </w:p>
        </w:tc>
        <w:tc>
          <w:tcPr>
            <w:tcW w:w="7619" w:type="dxa"/>
          </w:tcPr>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Urządzenie do hydromasażu w ilości 1 szt.</w:t>
            </w:r>
          </w:p>
          <w:p w:rsidR="00F0358B" w:rsidRPr="009D35DE" w:rsidRDefault="00F0358B"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2/3</w:t>
            </w:r>
          </w:p>
          <w:p w:rsidR="00F0358B" w:rsidRPr="009D35DE" w:rsidRDefault="00F0358B" w:rsidP="009D35DE">
            <w:pPr>
              <w:rPr>
                <w:rFonts w:ascii="Arial Narrow" w:hAnsi="Arial Narrow" w:cs="Arial"/>
                <w:b/>
                <w:sz w:val="22"/>
                <w:szCs w:val="22"/>
              </w:rPr>
            </w:pPr>
          </w:p>
        </w:tc>
      </w:tr>
      <w:tr w:rsidR="00F0358B" w:rsidRPr="009D35DE" w:rsidTr="009D35DE">
        <w:tc>
          <w:tcPr>
            <w:tcW w:w="1100" w:type="dxa"/>
          </w:tcPr>
          <w:p w:rsidR="00F0358B" w:rsidRPr="009D35DE" w:rsidRDefault="00F0358B" w:rsidP="009D35DE">
            <w:pPr>
              <w:spacing w:line="276" w:lineRule="auto"/>
              <w:jc w:val="center"/>
              <w:rPr>
                <w:rFonts w:ascii="Arial Narrow" w:hAnsi="Arial Narrow" w:cs="Arial"/>
                <w:b/>
                <w:sz w:val="22"/>
                <w:szCs w:val="22"/>
              </w:rPr>
            </w:pPr>
            <w:r w:rsidRPr="009D35DE">
              <w:rPr>
                <w:rFonts w:ascii="Arial Narrow" w:hAnsi="Arial Narrow" w:cs="Arial"/>
                <w:b/>
                <w:sz w:val="22"/>
                <w:szCs w:val="22"/>
              </w:rPr>
              <w:t>4</w:t>
            </w:r>
          </w:p>
        </w:tc>
        <w:tc>
          <w:tcPr>
            <w:tcW w:w="7619" w:type="dxa"/>
          </w:tcPr>
          <w:p w:rsidR="00F0358B" w:rsidRPr="009D35DE" w:rsidRDefault="00F0358B" w:rsidP="00F0358B">
            <w:pPr>
              <w:rPr>
                <w:rFonts w:ascii="Arial Narrow" w:hAnsi="Arial Narrow" w:cs="Arial"/>
                <w:b/>
                <w:sz w:val="22"/>
                <w:szCs w:val="22"/>
              </w:rPr>
            </w:pPr>
            <w:r w:rsidRPr="009D35DE">
              <w:rPr>
                <w:rFonts w:ascii="Arial Narrow" w:hAnsi="Arial Narrow" w:cs="Arial"/>
                <w:b/>
                <w:sz w:val="22"/>
                <w:szCs w:val="22"/>
              </w:rPr>
              <w:t>Urządzenie do kąpieli solankowo- perełkowej w ilości 4 szt</w:t>
            </w:r>
          </w:p>
          <w:p w:rsidR="00F0358B" w:rsidRPr="009D35DE" w:rsidRDefault="00F0358B" w:rsidP="00F0358B">
            <w:pPr>
              <w:rPr>
                <w:rFonts w:ascii="Arial Narrow" w:hAnsi="Arial Narrow" w:cs="Arial"/>
                <w:b/>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2/4</w:t>
            </w:r>
          </w:p>
          <w:p w:rsidR="00F0358B" w:rsidRPr="009D35DE" w:rsidRDefault="00F0358B" w:rsidP="00F0358B">
            <w:pPr>
              <w:rPr>
                <w:rFonts w:ascii="Arial Narrow" w:hAnsi="Arial Narrow" w:cs="Arial"/>
                <w:b/>
                <w:sz w:val="22"/>
                <w:szCs w:val="22"/>
              </w:rPr>
            </w:pPr>
          </w:p>
        </w:tc>
      </w:tr>
      <w:tr w:rsidR="00F0358B" w:rsidRPr="009D35DE" w:rsidTr="009D35DE">
        <w:tc>
          <w:tcPr>
            <w:tcW w:w="1100" w:type="dxa"/>
          </w:tcPr>
          <w:p w:rsidR="00F0358B" w:rsidRPr="009D35DE" w:rsidRDefault="00F0358B" w:rsidP="009D35DE">
            <w:pPr>
              <w:spacing w:line="276" w:lineRule="auto"/>
              <w:jc w:val="center"/>
              <w:rPr>
                <w:rFonts w:ascii="Arial Narrow" w:hAnsi="Arial Narrow" w:cs="Arial"/>
                <w:b/>
                <w:sz w:val="22"/>
                <w:szCs w:val="22"/>
              </w:rPr>
            </w:pPr>
            <w:r w:rsidRPr="009D35DE">
              <w:rPr>
                <w:rFonts w:ascii="Arial Narrow" w:hAnsi="Arial Narrow" w:cs="Arial"/>
                <w:b/>
                <w:sz w:val="22"/>
                <w:szCs w:val="22"/>
              </w:rPr>
              <w:t>5</w:t>
            </w:r>
          </w:p>
        </w:tc>
        <w:tc>
          <w:tcPr>
            <w:tcW w:w="7619" w:type="dxa"/>
          </w:tcPr>
          <w:p w:rsidR="00F0358B" w:rsidRPr="009D35DE" w:rsidRDefault="00F0358B" w:rsidP="00F0358B">
            <w:pPr>
              <w:rPr>
                <w:rFonts w:ascii="Arial Narrow" w:hAnsi="Arial Narrow" w:cs="Arial"/>
                <w:b/>
                <w:sz w:val="22"/>
                <w:szCs w:val="22"/>
              </w:rPr>
            </w:pPr>
            <w:r w:rsidRPr="009D35DE">
              <w:rPr>
                <w:rFonts w:ascii="Arial Narrow" w:hAnsi="Arial Narrow" w:cs="Arial"/>
                <w:b/>
                <w:sz w:val="22"/>
                <w:szCs w:val="22"/>
              </w:rPr>
              <w:t>Urządzenie do masażu wirowego kończyn dolnych w ilości 2 szt.</w:t>
            </w:r>
          </w:p>
          <w:p w:rsidR="00F0358B" w:rsidRPr="009D35DE" w:rsidRDefault="00F0358B" w:rsidP="00F0358B">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2/5</w:t>
            </w:r>
          </w:p>
          <w:p w:rsidR="00F0358B" w:rsidRPr="009D35DE" w:rsidRDefault="00F0358B" w:rsidP="00F0358B">
            <w:pPr>
              <w:rPr>
                <w:rFonts w:ascii="Arial Narrow" w:hAnsi="Arial Narrow" w:cs="Arial"/>
                <w:b/>
                <w:sz w:val="22"/>
                <w:szCs w:val="22"/>
              </w:rPr>
            </w:pPr>
          </w:p>
        </w:tc>
      </w:tr>
    </w:tbl>
    <w:p w:rsidR="00607A9F" w:rsidRDefault="00607A9F"/>
    <w:p w:rsidR="00607A9F" w:rsidRDefault="00607A9F"/>
    <w:p w:rsidR="00607A9F" w:rsidRDefault="00607A9F"/>
    <w:p w:rsidR="00607A9F" w:rsidRDefault="00607A9F"/>
    <w:tbl>
      <w:tblPr>
        <w:tblW w:w="0" w:type="auto"/>
        <w:tblInd w:w="284"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4A0"/>
      </w:tblPr>
      <w:tblGrid>
        <w:gridCol w:w="1100"/>
        <w:gridCol w:w="7619"/>
      </w:tblGrid>
      <w:tr w:rsidR="00F0358B" w:rsidRPr="009D35DE" w:rsidTr="009D35DE">
        <w:tc>
          <w:tcPr>
            <w:tcW w:w="1100" w:type="dxa"/>
          </w:tcPr>
          <w:p w:rsidR="00F0358B" w:rsidRPr="009D35DE" w:rsidRDefault="00F0358B" w:rsidP="009D35DE">
            <w:pPr>
              <w:spacing w:line="276" w:lineRule="auto"/>
              <w:jc w:val="center"/>
              <w:rPr>
                <w:rFonts w:ascii="Arial Narrow" w:hAnsi="Arial Narrow" w:cs="Arial"/>
                <w:b/>
                <w:sz w:val="22"/>
                <w:szCs w:val="22"/>
              </w:rPr>
            </w:pPr>
            <w:r w:rsidRPr="009D35DE">
              <w:rPr>
                <w:rFonts w:ascii="Arial Narrow" w:hAnsi="Arial Narrow" w:cs="Arial"/>
                <w:b/>
                <w:sz w:val="22"/>
                <w:szCs w:val="22"/>
              </w:rPr>
              <w:t>6</w:t>
            </w:r>
          </w:p>
        </w:tc>
        <w:tc>
          <w:tcPr>
            <w:tcW w:w="7619" w:type="dxa"/>
          </w:tcPr>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Bieżnia treningowa w ilości 2 szt</w:t>
            </w:r>
          </w:p>
          <w:p w:rsidR="00F0358B" w:rsidRPr="009D35DE" w:rsidRDefault="00F0358B"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2/6</w:t>
            </w:r>
          </w:p>
          <w:p w:rsidR="00F0358B" w:rsidRPr="009D35DE" w:rsidRDefault="00F0358B" w:rsidP="009D35DE">
            <w:pPr>
              <w:rPr>
                <w:rFonts w:ascii="Arial Narrow" w:hAnsi="Arial Narrow" w:cs="Arial"/>
                <w:b/>
                <w:sz w:val="22"/>
                <w:szCs w:val="22"/>
              </w:rPr>
            </w:pPr>
          </w:p>
        </w:tc>
      </w:tr>
      <w:tr w:rsidR="00F0358B" w:rsidRPr="009D35DE" w:rsidTr="009D35DE">
        <w:tc>
          <w:tcPr>
            <w:tcW w:w="1100" w:type="dxa"/>
          </w:tcPr>
          <w:p w:rsidR="00F0358B" w:rsidRPr="009D35DE" w:rsidRDefault="00F0358B" w:rsidP="009D35DE">
            <w:pPr>
              <w:spacing w:line="276" w:lineRule="auto"/>
              <w:jc w:val="center"/>
              <w:rPr>
                <w:rFonts w:ascii="Arial Narrow" w:hAnsi="Arial Narrow" w:cs="Arial"/>
                <w:b/>
                <w:sz w:val="22"/>
                <w:szCs w:val="22"/>
              </w:rPr>
            </w:pPr>
            <w:r w:rsidRPr="009D35DE">
              <w:rPr>
                <w:rFonts w:ascii="Arial Narrow" w:hAnsi="Arial Narrow" w:cs="Arial"/>
                <w:b/>
                <w:sz w:val="22"/>
                <w:szCs w:val="22"/>
              </w:rPr>
              <w:t>7</w:t>
            </w:r>
          </w:p>
        </w:tc>
        <w:tc>
          <w:tcPr>
            <w:tcW w:w="7619" w:type="dxa"/>
          </w:tcPr>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Stepper w pozycji siedzącej w ilości 1 szt.</w:t>
            </w:r>
          </w:p>
          <w:p w:rsidR="00F0358B" w:rsidRPr="009D35DE" w:rsidRDefault="00F0358B" w:rsidP="009D35DE">
            <w:pPr>
              <w:rPr>
                <w:rFonts w:ascii="Arial Narrow" w:hAnsi="Arial Narrow" w:cs="Arial"/>
                <w:b/>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2/7</w:t>
            </w:r>
            <w:r w:rsidRPr="009D35DE">
              <w:rPr>
                <w:rFonts w:ascii="Arial Narrow" w:hAnsi="Arial Narrow" w:cs="Arial"/>
                <w:b/>
                <w:sz w:val="22"/>
                <w:szCs w:val="22"/>
              </w:rPr>
              <w:t xml:space="preserve"> </w:t>
            </w:r>
          </w:p>
          <w:p w:rsidR="00CF3C19" w:rsidRPr="009D35DE" w:rsidRDefault="00CF3C19" w:rsidP="009D35DE">
            <w:pPr>
              <w:rPr>
                <w:rFonts w:ascii="Arial Narrow" w:hAnsi="Arial Narrow" w:cs="Arial"/>
                <w:b/>
                <w:sz w:val="22"/>
                <w:szCs w:val="22"/>
              </w:rPr>
            </w:pP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8</w:t>
            </w:r>
          </w:p>
        </w:tc>
        <w:tc>
          <w:tcPr>
            <w:tcW w:w="7619" w:type="dxa"/>
          </w:tcPr>
          <w:p w:rsidR="00CF3C19" w:rsidRPr="009D35DE" w:rsidRDefault="00CF3C19" w:rsidP="009D35DE">
            <w:pPr>
              <w:rPr>
                <w:rFonts w:ascii="Arial Narrow" w:hAnsi="Arial Narrow" w:cs="Arial"/>
                <w:b/>
                <w:sz w:val="22"/>
                <w:szCs w:val="22"/>
              </w:rPr>
            </w:pPr>
            <w:r w:rsidRPr="009D35DE">
              <w:rPr>
                <w:rFonts w:ascii="Arial Narrow" w:hAnsi="Arial Narrow" w:cs="Arial"/>
                <w:b/>
                <w:sz w:val="22"/>
                <w:szCs w:val="22"/>
              </w:rPr>
              <w:t>C</w:t>
            </w:r>
            <w:r w:rsidR="00F0358B" w:rsidRPr="009D35DE">
              <w:rPr>
                <w:rFonts w:ascii="Arial Narrow" w:hAnsi="Arial Narrow" w:cs="Arial"/>
                <w:b/>
                <w:sz w:val="22"/>
                <w:szCs w:val="22"/>
              </w:rPr>
              <w:t>ykloergometr rowerowy kończyn dolnych w pozycji siedzącej</w:t>
            </w:r>
            <w:r w:rsidRPr="009D35DE">
              <w:rPr>
                <w:rFonts w:ascii="Arial Narrow" w:hAnsi="Arial Narrow" w:cs="Arial"/>
                <w:b/>
                <w:sz w:val="22"/>
                <w:szCs w:val="22"/>
              </w:rPr>
              <w:t xml:space="preserve"> w ilości 2szt.</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2/8</w:t>
            </w:r>
          </w:p>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 xml:space="preserve"> </w:t>
            </w: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9</w:t>
            </w:r>
          </w:p>
        </w:tc>
        <w:tc>
          <w:tcPr>
            <w:tcW w:w="7619" w:type="dxa"/>
          </w:tcPr>
          <w:p w:rsidR="00F0358B" w:rsidRPr="009D35DE" w:rsidRDefault="00CF3C19" w:rsidP="009D35DE">
            <w:pPr>
              <w:rPr>
                <w:rFonts w:ascii="Arial Narrow" w:hAnsi="Arial Narrow" w:cs="Arial"/>
                <w:b/>
                <w:sz w:val="22"/>
                <w:szCs w:val="22"/>
              </w:rPr>
            </w:pPr>
            <w:r w:rsidRPr="009D35DE">
              <w:rPr>
                <w:rFonts w:ascii="Arial Narrow" w:hAnsi="Arial Narrow" w:cs="Arial"/>
                <w:b/>
                <w:sz w:val="22"/>
                <w:szCs w:val="22"/>
              </w:rPr>
              <w:t>C</w:t>
            </w:r>
            <w:r w:rsidR="00F0358B" w:rsidRPr="009D35DE">
              <w:rPr>
                <w:rFonts w:ascii="Arial Narrow" w:hAnsi="Arial Narrow" w:cs="Arial"/>
                <w:b/>
                <w:sz w:val="22"/>
                <w:szCs w:val="22"/>
              </w:rPr>
              <w:t xml:space="preserve">ykloergometr rowerowy kończyn górnych w pozycji siedzącej </w:t>
            </w:r>
            <w:r w:rsidRPr="009D35DE">
              <w:rPr>
                <w:rFonts w:ascii="Arial Narrow" w:hAnsi="Arial Narrow" w:cs="Arial"/>
                <w:b/>
                <w:sz w:val="22"/>
                <w:szCs w:val="22"/>
              </w:rPr>
              <w:t>w ilości 1 szt</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2/9</w:t>
            </w:r>
          </w:p>
          <w:p w:rsidR="00CF3C19" w:rsidRPr="009D35DE" w:rsidRDefault="00CF3C19" w:rsidP="009D35DE">
            <w:pPr>
              <w:rPr>
                <w:rFonts w:ascii="Arial Narrow" w:hAnsi="Arial Narrow" w:cs="Arial"/>
                <w:b/>
                <w:sz w:val="22"/>
                <w:szCs w:val="22"/>
              </w:rPr>
            </w:pP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10</w:t>
            </w:r>
          </w:p>
        </w:tc>
        <w:tc>
          <w:tcPr>
            <w:tcW w:w="7619" w:type="dxa"/>
          </w:tcPr>
          <w:p w:rsidR="00F0358B" w:rsidRPr="009D35DE" w:rsidRDefault="00CF3C19"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laseroterapii wysokoenergetycznej</w:t>
            </w:r>
            <w:r w:rsidRPr="009D35DE">
              <w:rPr>
                <w:rFonts w:ascii="Arial Narrow" w:hAnsi="Arial Narrow" w:cs="Arial"/>
                <w:b/>
                <w:sz w:val="22"/>
                <w:szCs w:val="22"/>
              </w:rPr>
              <w:t xml:space="preserve"> w ilości 3szt</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2/10</w:t>
            </w:r>
          </w:p>
          <w:p w:rsidR="00CF3C19" w:rsidRPr="009D35DE" w:rsidRDefault="00CF3C19" w:rsidP="009D35DE">
            <w:pPr>
              <w:rPr>
                <w:rFonts w:ascii="Arial Narrow" w:hAnsi="Arial Narrow" w:cs="Arial"/>
                <w:b/>
                <w:sz w:val="22"/>
                <w:szCs w:val="22"/>
              </w:rPr>
            </w:pP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11</w:t>
            </w:r>
          </w:p>
        </w:tc>
        <w:tc>
          <w:tcPr>
            <w:tcW w:w="7619" w:type="dxa"/>
          </w:tcPr>
          <w:p w:rsidR="00F0358B" w:rsidRPr="009D35DE" w:rsidRDefault="00CF3C19"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terapii falą uderzeniową</w:t>
            </w:r>
            <w:r w:rsidRPr="009D35DE">
              <w:rPr>
                <w:rFonts w:ascii="Arial Narrow" w:hAnsi="Arial Narrow" w:cs="Arial"/>
                <w:b/>
                <w:sz w:val="22"/>
                <w:szCs w:val="22"/>
              </w:rPr>
              <w:t xml:space="preserve"> w ilości 1szt</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2/11</w:t>
            </w:r>
          </w:p>
          <w:p w:rsidR="00CF3C19" w:rsidRPr="009D35DE" w:rsidRDefault="00CF3C19" w:rsidP="009D35DE">
            <w:pPr>
              <w:rPr>
                <w:rFonts w:ascii="Arial Narrow" w:hAnsi="Arial Narrow" w:cs="Arial"/>
                <w:b/>
                <w:sz w:val="22"/>
                <w:szCs w:val="22"/>
              </w:rPr>
            </w:pP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12</w:t>
            </w:r>
          </w:p>
        </w:tc>
        <w:tc>
          <w:tcPr>
            <w:tcW w:w="7619" w:type="dxa"/>
          </w:tcPr>
          <w:p w:rsidR="00CF3C19" w:rsidRPr="009D35DE" w:rsidRDefault="00CF3C19"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terapii hiperbarycznej</w:t>
            </w:r>
            <w:r w:rsidRPr="009D35DE">
              <w:rPr>
                <w:rFonts w:ascii="Arial Narrow" w:hAnsi="Arial Narrow" w:cs="Arial"/>
                <w:b/>
                <w:sz w:val="22"/>
                <w:szCs w:val="22"/>
              </w:rPr>
              <w:t xml:space="preserve"> w ilości 3szt</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2/12</w:t>
            </w:r>
          </w:p>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 xml:space="preserve"> </w:t>
            </w: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13</w:t>
            </w:r>
          </w:p>
        </w:tc>
        <w:tc>
          <w:tcPr>
            <w:tcW w:w="7619" w:type="dxa"/>
          </w:tcPr>
          <w:p w:rsidR="00CF3C19" w:rsidRPr="009D35DE" w:rsidRDefault="00CF3C19" w:rsidP="009D35DE">
            <w:pPr>
              <w:rPr>
                <w:rFonts w:ascii="Arial Narrow" w:hAnsi="Arial Narrow" w:cs="Arial"/>
                <w:b/>
                <w:sz w:val="22"/>
                <w:szCs w:val="22"/>
              </w:rPr>
            </w:pPr>
            <w:r w:rsidRPr="009D35DE">
              <w:rPr>
                <w:rFonts w:ascii="Arial Narrow" w:hAnsi="Arial Narrow" w:cs="Arial"/>
                <w:b/>
                <w:sz w:val="22"/>
                <w:szCs w:val="22"/>
              </w:rPr>
              <w:t>Z</w:t>
            </w:r>
            <w:r w:rsidR="00F0358B" w:rsidRPr="009D35DE">
              <w:rPr>
                <w:rFonts w:ascii="Arial Narrow" w:hAnsi="Arial Narrow" w:cs="Arial"/>
                <w:b/>
                <w:sz w:val="22"/>
                <w:szCs w:val="22"/>
              </w:rPr>
              <w:t>estaw przyrządów do ćwiczeń z wykorzystaniem sprężonego ciśnienia</w:t>
            </w:r>
            <w:r w:rsidRPr="009D35DE">
              <w:rPr>
                <w:rFonts w:ascii="Arial Narrow" w:hAnsi="Arial Narrow" w:cs="Arial"/>
                <w:b/>
                <w:sz w:val="22"/>
                <w:szCs w:val="22"/>
              </w:rPr>
              <w:t xml:space="preserve"> w ilości 1kpl</w:t>
            </w:r>
          </w:p>
          <w:p w:rsidR="00F0358B"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2/13</w:t>
            </w:r>
          </w:p>
          <w:p w:rsidR="00CF3C19" w:rsidRPr="009D35DE" w:rsidRDefault="00CF3C19" w:rsidP="009D35DE">
            <w:pPr>
              <w:rPr>
                <w:rFonts w:ascii="Arial Narrow" w:hAnsi="Arial Narrow" w:cs="Arial"/>
                <w:b/>
                <w:sz w:val="22"/>
                <w:szCs w:val="22"/>
              </w:rPr>
            </w:pP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14</w:t>
            </w:r>
          </w:p>
        </w:tc>
        <w:tc>
          <w:tcPr>
            <w:tcW w:w="7619" w:type="dxa"/>
          </w:tcPr>
          <w:p w:rsidR="00CF3C19" w:rsidRPr="009D35DE" w:rsidRDefault="00CF3C19" w:rsidP="00CF3C19">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masażu ciśnieniowego</w:t>
            </w:r>
            <w:r w:rsidRPr="009D35DE">
              <w:rPr>
                <w:rFonts w:ascii="Arial Narrow" w:hAnsi="Arial Narrow" w:cs="Arial"/>
                <w:b/>
                <w:sz w:val="22"/>
                <w:szCs w:val="22"/>
              </w:rPr>
              <w:t xml:space="preserve"> w ilości 2 kpl</w:t>
            </w:r>
          </w:p>
          <w:p w:rsidR="00CF3C19" w:rsidRPr="009D35DE" w:rsidRDefault="00CF3C19" w:rsidP="00CF3C19">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2/14</w:t>
            </w:r>
          </w:p>
          <w:p w:rsidR="00F0358B" w:rsidRPr="009D35DE" w:rsidRDefault="00F0358B" w:rsidP="00CF3C19">
            <w:pPr>
              <w:rPr>
                <w:rFonts w:ascii="Arial Narrow" w:hAnsi="Arial Narrow" w:cs="Arial"/>
                <w:b/>
                <w:sz w:val="22"/>
                <w:szCs w:val="22"/>
              </w:rPr>
            </w:pPr>
            <w:r w:rsidRPr="009D35DE">
              <w:rPr>
                <w:rFonts w:ascii="Arial Narrow" w:hAnsi="Arial Narrow" w:cs="Arial"/>
                <w:b/>
                <w:sz w:val="22"/>
                <w:szCs w:val="22"/>
              </w:rPr>
              <w:t xml:space="preserve"> </w:t>
            </w:r>
          </w:p>
        </w:tc>
      </w:tr>
      <w:tr w:rsidR="00CF3C19" w:rsidRPr="009D35DE" w:rsidTr="009D35DE">
        <w:tc>
          <w:tcPr>
            <w:tcW w:w="1100" w:type="dxa"/>
          </w:tcPr>
          <w:p w:rsidR="00CF3C19"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15</w:t>
            </w:r>
          </w:p>
        </w:tc>
        <w:tc>
          <w:tcPr>
            <w:tcW w:w="7619" w:type="dxa"/>
          </w:tcPr>
          <w:p w:rsidR="00CF3C19" w:rsidRPr="009D35DE" w:rsidRDefault="00CF3C19" w:rsidP="009D35DE">
            <w:pPr>
              <w:rPr>
                <w:rFonts w:ascii="Arial Narrow" w:hAnsi="Arial Narrow" w:cs="Arial"/>
                <w:b/>
                <w:sz w:val="22"/>
                <w:szCs w:val="22"/>
              </w:rPr>
            </w:pPr>
            <w:r w:rsidRPr="009D35DE">
              <w:rPr>
                <w:rFonts w:ascii="Arial Narrow" w:hAnsi="Arial Narrow" w:cs="Arial"/>
                <w:b/>
                <w:sz w:val="22"/>
                <w:szCs w:val="22"/>
              </w:rPr>
              <w:t>Urządzenie do treningu wchodzenia po schodach w ilości 1szt</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2/15</w:t>
            </w:r>
          </w:p>
          <w:p w:rsidR="00CF3C19" w:rsidRPr="009D35DE" w:rsidRDefault="00CF3C19" w:rsidP="009D35DE">
            <w:pPr>
              <w:rPr>
                <w:rFonts w:ascii="Arial Narrow" w:hAnsi="Arial Narrow" w:cs="Arial"/>
                <w:b/>
                <w:sz w:val="22"/>
                <w:szCs w:val="22"/>
              </w:rPr>
            </w:pP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16</w:t>
            </w:r>
          </w:p>
        </w:tc>
        <w:tc>
          <w:tcPr>
            <w:tcW w:w="7619" w:type="dxa"/>
          </w:tcPr>
          <w:p w:rsidR="00CF3C19" w:rsidRPr="009D35DE" w:rsidRDefault="00CF3C19"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przemieszczania pacjentów niepełnosprawnych</w:t>
            </w:r>
            <w:r w:rsidRPr="009D35DE">
              <w:rPr>
                <w:rFonts w:ascii="Arial Narrow" w:hAnsi="Arial Narrow" w:cs="Arial"/>
                <w:b/>
                <w:sz w:val="22"/>
                <w:szCs w:val="22"/>
              </w:rPr>
              <w:t xml:space="preserve"> w ilości 1kpl</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2/16</w:t>
            </w:r>
          </w:p>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 xml:space="preserve"> </w:t>
            </w: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17</w:t>
            </w:r>
          </w:p>
        </w:tc>
        <w:tc>
          <w:tcPr>
            <w:tcW w:w="7619" w:type="dxa"/>
          </w:tcPr>
          <w:p w:rsidR="00F0358B" w:rsidRPr="009D35DE" w:rsidRDefault="00CF3C19"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diagnostyki i treningu mięsni głębokich</w:t>
            </w:r>
            <w:r w:rsidRPr="009D35DE">
              <w:rPr>
                <w:rFonts w:ascii="Arial Narrow" w:hAnsi="Arial Narrow" w:cs="Arial"/>
                <w:b/>
                <w:sz w:val="22"/>
                <w:szCs w:val="22"/>
              </w:rPr>
              <w:t xml:space="preserve"> w ilości 1szt</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2/17</w:t>
            </w:r>
          </w:p>
          <w:p w:rsidR="00CF3C19" w:rsidRPr="009D35DE" w:rsidRDefault="00CF3C19" w:rsidP="009D35DE">
            <w:pPr>
              <w:rPr>
                <w:rFonts w:ascii="Arial Narrow" w:hAnsi="Arial Narrow" w:cs="Arial"/>
                <w:b/>
                <w:sz w:val="22"/>
                <w:szCs w:val="22"/>
              </w:rPr>
            </w:pPr>
          </w:p>
        </w:tc>
      </w:tr>
      <w:tr w:rsidR="00F0358B" w:rsidRPr="009D35DE" w:rsidTr="009D35DE">
        <w:tc>
          <w:tcPr>
            <w:tcW w:w="1100" w:type="dxa"/>
          </w:tcPr>
          <w:p w:rsidR="00F0358B" w:rsidRPr="009D35DE" w:rsidRDefault="00CF3C19"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18</w:t>
            </w:r>
          </w:p>
        </w:tc>
        <w:tc>
          <w:tcPr>
            <w:tcW w:w="7619" w:type="dxa"/>
          </w:tcPr>
          <w:p w:rsidR="00F0358B" w:rsidRPr="009D35DE" w:rsidRDefault="00EE1A72" w:rsidP="009D35DE">
            <w:pPr>
              <w:rPr>
                <w:rFonts w:ascii="Arial Narrow" w:hAnsi="Arial Narrow" w:cs="Arial"/>
                <w:b/>
                <w:sz w:val="22"/>
                <w:szCs w:val="22"/>
              </w:rPr>
            </w:pPr>
            <w:r w:rsidRPr="009D35DE">
              <w:rPr>
                <w:rFonts w:ascii="Arial Narrow" w:hAnsi="Arial Narrow" w:cs="Arial"/>
                <w:b/>
                <w:sz w:val="22"/>
                <w:szCs w:val="22"/>
              </w:rPr>
              <w:t>A</w:t>
            </w:r>
            <w:r w:rsidR="00F0358B" w:rsidRPr="009D35DE">
              <w:rPr>
                <w:rFonts w:ascii="Arial Narrow" w:hAnsi="Arial Narrow" w:cs="Arial"/>
                <w:b/>
                <w:sz w:val="22"/>
                <w:szCs w:val="22"/>
              </w:rPr>
              <w:t xml:space="preserve">nalizator BIA </w:t>
            </w:r>
            <w:r w:rsidR="00CF3C19" w:rsidRPr="009D35DE">
              <w:rPr>
                <w:rFonts w:ascii="Arial Narrow" w:hAnsi="Arial Narrow" w:cs="Arial"/>
                <w:b/>
                <w:sz w:val="22"/>
                <w:szCs w:val="22"/>
              </w:rPr>
              <w:t>w ilości 1szt</w:t>
            </w:r>
          </w:p>
          <w:p w:rsidR="00CF3C19" w:rsidRPr="009D35DE" w:rsidRDefault="00CF3C19"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w:t>
            </w:r>
            <w:r w:rsidR="00EE1A72" w:rsidRPr="009D35DE">
              <w:rPr>
                <w:rFonts w:ascii="Arial Narrow" w:hAnsi="Arial Narrow"/>
                <w:sz w:val="22"/>
                <w:szCs w:val="22"/>
              </w:rPr>
              <w:t>8</w:t>
            </w:r>
          </w:p>
          <w:p w:rsidR="00EE1A72" w:rsidRPr="009D35DE" w:rsidRDefault="00EE1A72" w:rsidP="009D35DE">
            <w:pPr>
              <w:rPr>
                <w:rFonts w:ascii="Arial Narrow" w:hAnsi="Arial Narrow" w:cs="Arial"/>
                <w:b/>
                <w:sz w:val="22"/>
                <w:szCs w:val="22"/>
              </w:rPr>
            </w:pPr>
          </w:p>
        </w:tc>
      </w:tr>
      <w:tr w:rsidR="00F0358B" w:rsidRPr="009D35DE" w:rsidTr="009D35DE">
        <w:tc>
          <w:tcPr>
            <w:tcW w:w="1100" w:type="dxa"/>
          </w:tcPr>
          <w:p w:rsidR="00F0358B" w:rsidRPr="009D35DE" w:rsidRDefault="00EE1A72" w:rsidP="009D35DE">
            <w:pPr>
              <w:spacing w:line="276" w:lineRule="auto"/>
              <w:jc w:val="center"/>
              <w:rPr>
                <w:rFonts w:ascii="Arial Narrow" w:hAnsi="Arial Narrow" w:cs="Arial"/>
                <w:b/>
                <w:sz w:val="22"/>
                <w:szCs w:val="22"/>
              </w:rPr>
            </w:pPr>
            <w:r w:rsidRPr="009D35DE">
              <w:rPr>
                <w:rFonts w:ascii="Arial Narrow" w:hAnsi="Arial Narrow" w:cs="Arial"/>
                <w:b/>
                <w:sz w:val="22"/>
                <w:szCs w:val="22"/>
              </w:rPr>
              <w:t>19</w:t>
            </w:r>
          </w:p>
        </w:tc>
        <w:tc>
          <w:tcPr>
            <w:tcW w:w="7619" w:type="dxa"/>
          </w:tcPr>
          <w:p w:rsidR="00F0358B" w:rsidRPr="009D35DE" w:rsidRDefault="00EE1A72"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pomiaru wydatku energetycznego metodą kalorymetrii pośredniej</w:t>
            </w:r>
            <w:r w:rsidRPr="009D35DE">
              <w:rPr>
                <w:rFonts w:ascii="Arial Narrow" w:hAnsi="Arial Narrow" w:cs="Arial"/>
                <w:b/>
                <w:sz w:val="22"/>
                <w:szCs w:val="22"/>
              </w:rPr>
              <w:t xml:space="preserve">                   w ilości 1szt</w:t>
            </w:r>
          </w:p>
          <w:p w:rsidR="00EE1A72" w:rsidRPr="009D35DE" w:rsidRDefault="00EE1A72" w:rsidP="009D35DE">
            <w:pPr>
              <w:rPr>
                <w:rFonts w:ascii="Arial Narrow" w:hAnsi="Arial Narrow" w:cs="Arial"/>
                <w:b/>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2/19</w:t>
            </w:r>
          </w:p>
        </w:tc>
      </w:tr>
      <w:tr w:rsidR="00F0358B" w:rsidRPr="009D35DE" w:rsidTr="009D35DE">
        <w:tc>
          <w:tcPr>
            <w:tcW w:w="1100" w:type="dxa"/>
          </w:tcPr>
          <w:p w:rsidR="00F0358B" w:rsidRPr="009D35DE" w:rsidRDefault="00EE1A72" w:rsidP="009D35DE">
            <w:pPr>
              <w:spacing w:line="276" w:lineRule="auto"/>
              <w:jc w:val="center"/>
              <w:rPr>
                <w:rFonts w:ascii="Arial Narrow" w:hAnsi="Arial Narrow" w:cs="Arial"/>
                <w:b/>
                <w:sz w:val="22"/>
                <w:szCs w:val="22"/>
              </w:rPr>
            </w:pPr>
            <w:r w:rsidRPr="009D35DE">
              <w:rPr>
                <w:rFonts w:ascii="Arial Narrow" w:hAnsi="Arial Narrow" w:cs="Arial"/>
                <w:b/>
                <w:sz w:val="22"/>
                <w:szCs w:val="22"/>
              </w:rPr>
              <w:t>20</w:t>
            </w:r>
          </w:p>
        </w:tc>
        <w:tc>
          <w:tcPr>
            <w:tcW w:w="7619" w:type="dxa"/>
          </w:tcPr>
          <w:p w:rsidR="00F0358B" w:rsidRPr="009D35DE" w:rsidRDefault="00EE1A72" w:rsidP="00EE1A72">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diagnostyki</w:t>
            </w:r>
            <w:r w:rsidRPr="009D35DE">
              <w:rPr>
                <w:rFonts w:ascii="Arial Narrow" w:hAnsi="Arial Narrow" w:cs="Arial"/>
                <w:b/>
                <w:sz w:val="22"/>
                <w:szCs w:val="22"/>
              </w:rPr>
              <w:t xml:space="preserve"> laboratorium analityczne </w:t>
            </w:r>
            <w:r w:rsidR="00F0358B" w:rsidRPr="009D35DE">
              <w:rPr>
                <w:rFonts w:ascii="Arial Narrow" w:hAnsi="Arial Narrow" w:cs="Arial"/>
                <w:b/>
                <w:sz w:val="22"/>
                <w:szCs w:val="22"/>
              </w:rPr>
              <w:t>– analizator hematologiczny</w:t>
            </w:r>
            <w:r w:rsidRPr="009D35DE">
              <w:rPr>
                <w:rFonts w:ascii="Arial Narrow" w:hAnsi="Arial Narrow" w:cs="Arial"/>
                <w:b/>
                <w:sz w:val="22"/>
                <w:szCs w:val="22"/>
              </w:rPr>
              <w:t xml:space="preserve">                   w ilości 1szt</w:t>
            </w:r>
          </w:p>
          <w:p w:rsidR="00EE1A72" w:rsidRPr="009D35DE" w:rsidRDefault="00EE1A72" w:rsidP="00EE1A72">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2/20</w:t>
            </w:r>
          </w:p>
          <w:p w:rsidR="00EE1A72" w:rsidRPr="009D35DE" w:rsidRDefault="00EE1A72" w:rsidP="00EE1A72">
            <w:pPr>
              <w:rPr>
                <w:rFonts w:ascii="Arial Narrow" w:hAnsi="Arial Narrow" w:cs="Arial"/>
                <w:b/>
                <w:sz w:val="22"/>
                <w:szCs w:val="22"/>
              </w:rPr>
            </w:pPr>
          </w:p>
        </w:tc>
      </w:tr>
      <w:tr w:rsidR="00F0358B" w:rsidRPr="009D35DE" w:rsidTr="009D35DE">
        <w:tc>
          <w:tcPr>
            <w:tcW w:w="1100" w:type="dxa"/>
          </w:tcPr>
          <w:p w:rsidR="00F0358B" w:rsidRPr="009D35DE" w:rsidRDefault="00EE1A72" w:rsidP="009D35DE">
            <w:pPr>
              <w:spacing w:line="276" w:lineRule="auto"/>
              <w:jc w:val="center"/>
              <w:rPr>
                <w:rFonts w:ascii="Arial Narrow" w:hAnsi="Arial Narrow" w:cs="Arial"/>
                <w:b/>
                <w:sz w:val="22"/>
                <w:szCs w:val="22"/>
              </w:rPr>
            </w:pPr>
            <w:r w:rsidRPr="009D35DE">
              <w:rPr>
                <w:rFonts w:ascii="Arial Narrow" w:hAnsi="Arial Narrow" w:cs="Arial"/>
                <w:b/>
                <w:sz w:val="22"/>
                <w:szCs w:val="22"/>
              </w:rPr>
              <w:t>21</w:t>
            </w:r>
          </w:p>
        </w:tc>
        <w:tc>
          <w:tcPr>
            <w:tcW w:w="7619" w:type="dxa"/>
          </w:tcPr>
          <w:p w:rsidR="00F0358B" w:rsidRPr="009D35DE" w:rsidRDefault="00EE1A72"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24 godzinnego monitorowania EKG</w:t>
            </w:r>
            <w:r w:rsidRPr="009D35DE">
              <w:rPr>
                <w:rFonts w:ascii="Arial Narrow" w:hAnsi="Arial Narrow" w:cs="Arial"/>
                <w:b/>
                <w:sz w:val="22"/>
                <w:szCs w:val="22"/>
              </w:rPr>
              <w:t>-Holter EKG z 4 rejestratorami                   (3-12 kanałowymi) w ilości 1szt</w:t>
            </w:r>
          </w:p>
          <w:p w:rsidR="00EE1A72" w:rsidRPr="009D35DE" w:rsidRDefault="00EE1A72"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2/21</w:t>
            </w:r>
          </w:p>
          <w:p w:rsidR="00EE1A72" w:rsidRPr="009D35DE" w:rsidRDefault="00EE1A72" w:rsidP="009D35DE">
            <w:pPr>
              <w:rPr>
                <w:rFonts w:ascii="Arial Narrow" w:hAnsi="Arial Narrow" w:cs="Arial"/>
                <w:b/>
                <w:sz w:val="22"/>
                <w:szCs w:val="22"/>
              </w:rPr>
            </w:pPr>
          </w:p>
        </w:tc>
      </w:tr>
      <w:tr w:rsidR="00F0358B" w:rsidRPr="009D35DE" w:rsidTr="009D35DE">
        <w:tc>
          <w:tcPr>
            <w:tcW w:w="1100" w:type="dxa"/>
          </w:tcPr>
          <w:p w:rsidR="00F0358B" w:rsidRPr="009D35DE" w:rsidRDefault="00EE1A72" w:rsidP="009D35DE">
            <w:pPr>
              <w:spacing w:line="276" w:lineRule="auto"/>
              <w:jc w:val="center"/>
              <w:rPr>
                <w:rFonts w:ascii="Arial Narrow" w:hAnsi="Arial Narrow" w:cs="Arial"/>
                <w:b/>
                <w:sz w:val="22"/>
                <w:szCs w:val="22"/>
              </w:rPr>
            </w:pPr>
            <w:r w:rsidRPr="009D35DE">
              <w:rPr>
                <w:rFonts w:ascii="Arial Narrow" w:hAnsi="Arial Narrow" w:cs="Arial"/>
                <w:b/>
                <w:sz w:val="22"/>
                <w:szCs w:val="22"/>
              </w:rPr>
              <w:t>22</w:t>
            </w:r>
          </w:p>
        </w:tc>
        <w:tc>
          <w:tcPr>
            <w:tcW w:w="7619" w:type="dxa"/>
          </w:tcPr>
          <w:p w:rsidR="00EE1A72" w:rsidRPr="009D35DE" w:rsidRDefault="00EE1A72"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rehabilitacyjne – bieżnia</w:t>
            </w:r>
            <w:r w:rsidRPr="009D35DE">
              <w:rPr>
                <w:rFonts w:ascii="Arial Narrow" w:hAnsi="Arial Narrow" w:cs="Arial"/>
                <w:b/>
                <w:sz w:val="22"/>
                <w:szCs w:val="22"/>
              </w:rPr>
              <w:t xml:space="preserve"> rehabilitacyjna z autoregulacją w ilości 2szt</w:t>
            </w:r>
          </w:p>
          <w:p w:rsidR="00EE1A72" w:rsidRPr="009D35DE" w:rsidRDefault="00EE1A72"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2/22</w:t>
            </w:r>
          </w:p>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 xml:space="preserve"> </w:t>
            </w:r>
          </w:p>
        </w:tc>
      </w:tr>
      <w:tr w:rsidR="00F0358B" w:rsidRPr="009D35DE" w:rsidTr="009D35DE">
        <w:tc>
          <w:tcPr>
            <w:tcW w:w="1100" w:type="dxa"/>
          </w:tcPr>
          <w:p w:rsidR="00F0358B" w:rsidRPr="009D35DE" w:rsidRDefault="00EE1A72" w:rsidP="009D35DE">
            <w:pPr>
              <w:spacing w:line="276" w:lineRule="auto"/>
              <w:jc w:val="center"/>
              <w:rPr>
                <w:rFonts w:ascii="Arial Narrow" w:hAnsi="Arial Narrow" w:cs="Arial"/>
                <w:b/>
                <w:sz w:val="22"/>
                <w:szCs w:val="22"/>
              </w:rPr>
            </w:pPr>
            <w:r w:rsidRPr="009D35DE">
              <w:rPr>
                <w:rFonts w:ascii="Arial Narrow" w:hAnsi="Arial Narrow" w:cs="Arial"/>
                <w:b/>
                <w:sz w:val="22"/>
                <w:szCs w:val="22"/>
              </w:rPr>
              <w:lastRenderedPageBreak/>
              <w:t>23</w:t>
            </w:r>
          </w:p>
        </w:tc>
        <w:tc>
          <w:tcPr>
            <w:tcW w:w="7619" w:type="dxa"/>
          </w:tcPr>
          <w:p w:rsidR="00EE1A72" w:rsidRPr="009D35DE" w:rsidRDefault="00EE1A72" w:rsidP="009D35DE">
            <w:pPr>
              <w:rPr>
                <w:rFonts w:ascii="Arial Narrow" w:hAnsi="Arial Narrow" w:cs="Arial"/>
                <w:b/>
                <w:sz w:val="22"/>
                <w:szCs w:val="22"/>
              </w:rPr>
            </w:pPr>
            <w:r w:rsidRPr="009D35DE">
              <w:rPr>
                <w:rFonts w:ascii="Arial Narrow" w:hAnsi="Arial Narrow" w:cs="Arial"/>
                <w:b/>
                <w:sz w:val="22"/>
                <w:szCs w:val="22"/>
              </w:rPr>
              <w:t>S</w:t>
            </w:r>
            <w:r w:rsidR="00F0358B" w:rsidRPr="009D35DE">
              <w:rPr>
                <w:rFonts w:ascii="Arial Narrow" w:hAnsi="Arial Narrow" w:cs="Arial"/>
                <w:b/>
                <w:sz w:val="22"/>
                <w:szCs w:val="22"/>
              </w:rPr>
              <w:t>ystem do telerehabilitacji kardiologicznej</w:t>
            </w:r>
            <w:r w:rsidRPr="009D35DE">
              <w:rPr>
                <w:rFonts w:ascii="Arial Narrow" w:hAnsi="Arial Narrow" w:cs="Arial"/>
                <w:b/>
                <w:sz w:val="22"/>
                <w:szCs w:val="22"/>
              </w:rPr>
              <w:t xml:space="preserve"> w ilości 1szt</w:t>
            </w:r>
          </w:p>
          <w:p w:rsidR="00EE1A72" w:rsidRPr="009D35DE" w:rsidRDefault="00EE1A72" w:rsidP="009D35DE">
            <w:pPr>
              <w:rPr>
                <w:rFonts w:ascii="Arial Narrow" w:hAnsi="Arial Narrow"/>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2/23</w:t>
            </w:r>
          </w:p>
          <w:p w:rsidR="00F0358B" w:rsidRPr="009D35DE" w:rsidRDefault="00F0358B" w:rsidP="009D35DE">
            <w:pPr>
              <w:rPr>
                <w:rFonts w:ascii="Arial Narrow" w:hAnsi="Arial Narrow" w:cs="Arial"/>
                <w:b/>
                <w:sz w:val="22"/>
                <w:szCs w:val="22"/>
              </w:rPr>
            </w:pPr>
            <w:r w:rsidRPr="009D35DE">
              <w:rPr>
                <w:rFonts w:ascii="Arial Narrow" w:hAnsi="Arial Narrow" w:cs="Arial"/>
                <w:b/>
                <w:sz w:val="22"/>
                <w:szCs w:val="22"/>
              </w:rPr>
              <w:t xml:space="preserve"> </w:t>
            </w:r>
          </w:p>
        </w:tc>
      </w:tr>
      <w:tr w:rsidR="00F0358B" w:rsidRPr="009D35DE" w:rsidTr="009D35DE">
        <w:tc>
          <w:tcPr>
            <w:tcW w:w="1100" w:type="dxa"/>
          </w:tcPr>
          <w:p w:rsidR="00F0358B" w:rsidRPr="009D35DE" w:rsidRDefault="00EE1A72" w:rsidP="009D35DE">
            <w:pPr>
              <w:spacing w:line="276" w:lineRule="auto"/>
              <w:jc w:val="center"/>
              <w:rPr>
                <w:rFonts w:ascii="Arial Narrow" w:hAnsi="Arial Narrow" w:cs="Arial"/>
                <w:b/>
                <w:sz w:val="22"/>
                <w:szCs w:val="22"/>
              </w:rPr>
            </w:pPr>
            <w:r w:rsidRPr="009D35DE">
              <w:rPr>
                <w:rFonts w:ascii="Arial Narrow" w:hAnsi="Arial Narrow" w:cs="Arial"/>
                <w:b/>
                <w:sz w:val="22"/>
                <w:szCs w:val="22"/>
              </w:rPr>
              <w:t>24</w:t>
            </w:r>
          </w:p>
        </w:tc>
        <w:tc>
          <w:tcPr>
            <w:tcW w:w="7619" w:type="dxa"/>
          </w:tcPr>
          <w:p w:rsidR="00F0358B" w:rsidRPr="009D35DE" w:rsidRDefault="00EE1A72" w:rsidP="009D35DE">
            <w:pPr>
              <w:rPr>
                <w:rFonts w:ascii="Arial Narrow" w:hAnsi="Arial Narrow" w:cs="Arial"/>
                <w:b/>
                <w:sz w:val="22"/>
                <w:szCs w:val="22"/>
              </w:rPr>
            </w:pPr>
            <w:r w:rsidRPr="009D35DE">
              <w:rPr>
                <w:rFonts w:ascii="Arial Narrow" w:hAnsi="Arial Narrow" w:cs="Arial"/>
                <w:b/>
                <w:sz w:val="22"/>
                <w:szCs w:val="22"/>
              </w:rPr>
              <w:t>U</w:t>
            </w:r>
            <w:r w:rsidR="00F0358B" w:rsidRPr="009D35DE">
              <w:rPr>
                <w:rFonts w:ascii="Arial Narrow" w:hAnsi="Arial Narrow" w:cs="Arial"/>
                <w:b/>
                <w:sz w:val="22"/>
                <w:szCs w:val="22"/>
              </w:rPr>
              <w:t>rządzenie do diagnostyki ultrasonograficznej</w:t>
            </w:r>
            <w:r w:rsidRPr="009D35DE">
              <w:rPr>
                <w:rFonts w:ascii="Arial Narrow" w:hAnsi="Arial Narrow" w:cs="Arial"/>
                <w:b/>
                <w:sz w:val="22"/>
                <w:szCs w:val="22"/>
              </w:rPr>
              <w:t xml:space="preserve"> Echokardiograf-Ultrasonograf w ilości 1szt</w:t>
            </w:r>
          </w:p>
          <w:p w:rsidR="00EE1A72" w:rsidRPr="009D35DE" w:rsidRDefault="00EE1A72" w:rsidP="009D35DE">
            <w:pPr>
              <w:rPr>
                <w:rFonts w:ascii="Arial Narrow" w:hAnsi="Arial Narrow"/>
                <w:b/>
                <w:sz w:val="22"/>
                <w:szCs w:val="22"/>
              </w:rPr>
            </w:pPr>
            <w:r w:rsidRPr="009D35DE">
              <w:rPr>
                <w:rFonts w:ascii="Arial Narrow" w:hAnsi="Arial Narrow"/>
                <w:b/>
                <w:sz w:val="22"/>
                <w:szCs w:val="22"/>
              </w:rPr>
              <w:t xml:space="preserve">Opis: </w:t>
            </w:r>
            <w:r w:rsidRPr="009D35DE">
              <w:rPr>
                <w:rFonts w:ascii="Arial Narrow" w:hAnsi="Arial Narrow"/>
                <w:sz w:val="22"/>
                <w:szCs w:val="22"/>
              </w:rPr>
              <w:t>Zgodnie ze specyfikacją techniczną – załącznik nr 2/24</w:t>
            </w:r>
          </w:p>
        </w:tc>
      </w:tr>
    </w:tbl>
    <w:p w:rsidR="000F2561" w:rsidRDefault="000F2561" w:rsidP="00CA3296">
      <w:pPr>
        <w:spacing w:line="276" w:lineRule="auto"/>
        <w:ind w:left="284"/>
        <w:jc w:val="both"/>
        <w:rPr>
          <w:rFonts w:ascii="Arial Narrow" w:hAnsi="Arial Narrow" w:cs="Arial"/>
          <w:sz w:val="22"/>
          <w:szCs w:val="22"/>
        </w:rPr>
      </w:pPr>
    </w:p>
    <w:p w:rsidR="004C5668" w:rsidRDefault="004C5668" w:rsidP="009D35DE">
      <w:pPr>
        <w:numPr>
          <w:ilvl w:val="0"/>
          <w:numId w:val="18"/>
        </w:numPr>
        <w:overflowPunct/>
        <w:autoSpaceDE/>
        <w:autoSpaceDN/>
        <w:adjustRightInd/>
        <w:spacing w:before="120" w:after="120" w:line="276" w:lineRule="auto"/>
        <w:ind w:left="284" w:hanging="284"/>
        <w:jc w:val="both"/>
        <w:textAlignment w:val="auto"/>
        <w:rPr>
          <w:rFonts w:ascii="Arial Narrow" w:hAnsi="Arial Narrow" w:cs="Arial"/>
          <w:b/>
          <w:sz w:val="22"/>
          <w:szCs w:val="22"/>
        </w:rPr>
      </w:pPr>
      <w:r w:rsidRPr="00191ED2">
        <w:rPr>
          <w:rFonts w:ascii="Arial Narrow" w:hAnsi="Arial Narrow" w:cs="Arial"/>
          <w:b/>
          <w:sz w:val="22"/>
          <w:szCs w:val="22"/>
        </w:rPr>
        <w:t>Zamawiający dopuszcza możliwoś</w:t>
      </w:r>
      <w:r w:rsidR="007813CD">
        <w:rPr>
          <w:rFonts w:ascii="Arial Narrow" w:hAnsi="Arial Narrow" w:cs="Arial"/>
          <w:b/>
          <w:sz w:val="22"/>
          <w:szCs w:val="22"/>
        </w:rPr>
        <w:t>ć</w:t>
      </w:r>
      <w:r w:rsidR="00AB0B4A">
        <w:rPr>
          <w:rFonts w:ascii="Arial Narrow" w:hAnsi="Arial Narrow" w:cs="Arial"/>
          <w:b/>
          <w:sz w:val="22"/>
          <w:szCs w:val="22"/>
        </w:rPr>
        <w:t xml:space="preserve"> </w:t>
      </w:r>
      <w:r w:rsidRPr="00191ED2">
        <w:rPr>
          <w:rFonts w:ascii="Arial Narrow" w:hAnsi="Arial Narrow" w:cs="Arial"/>
          <w:b/>
          <w:sz w:val="22"/>
          <w:szCs w:val="22"/>
        </w:rPr>
        <w:t>złożenia oferty częściowej</w:t>
      </w:r>
    </w:p>
    <w:p w:rsidR="007813CD" w:rsidRDefault="007813CD" w:rsidP="009D35DE">
      <w:pPr>
        <w:numPr>
          <w:ilvl w:val="0"/>
          <w:numId w:val="43"/>
        </w:numPr>
        <w:overflowPunct/>
        <w:autoSpaceDE/>
        <w:autoSpaceDN/>
        <w:adjustRightInd/>
        <w:spacing w:line="276" w:lineRule="auto"/>
        <w:jc w:val="both"/>
        <w:textAlignment w:val="auto"/>
        <w:rPr>
          <w:rFonts w:ascii="Arial Narrow" w:hAnsi="Arial Narrow" w:cs="Arial"/>
          <w:sz w:val="22"/>
          <w:szCs w:val="22"/>
        </w:rPr>
      </w:pPr>
      <w:r w:rsidRPr="007813CD">
        <w:rPr>
          <w:rFonts w:ascii="Arial Narrow" w:hAnsi="Arial Narrow" w:cs="Arial"/>
          <w:sz w:val="22"/>
          <w:szCs w:val="22"/>
        </w:rPr>
        <w:t xml:space="preserve">Wykonawca może złożyć ofertę częściową na dowolną ilość elementów przedmiotu zamówienia </w:t>
      </w:r>
    </w:p>
    <w:p w:rsidR="007813CD" w:rsidRDefault="007813CD" w:rsidP="009D35DE">
      <w:pPr>
        <w:numPr>
          <w:ilvl w:val="0"/>
          <w:numId w:val="43"/>
        </w:numPr>
        <w:overflowPunct/>
        <w:autoSpaceDE/>
        <w:autoSpaceDN/>
        <w:adjustRightInd/>
        <w:spacing w:line="276" w:lineRule="auto"/>
        <w:jc w:val="both"/>
        <w:textAlignment w:val="auto"/>
        <w:rPr>
          <w:rFonts w:ascii="Arial Narrow" w:hAnsi="Arial Narrow" w:cs="Arial"/>
          <w:sz w:val="22"/>
          <w:szCs w:val="22"/>
        </w:rPr>
      </w:pPr>
      <w:r>
        <w:rPr>
          <w:rFonts w:ascii="Arial Narrow" w:hAnsi="Arial Narrow" w:cs="Arial"/>
          <w:sz w:val="22"/>
          <w:szCs w:val="22"/>
        </w:rPr>
        <w:t xml:space="preserve"> </w:t>
      </w:r>
      <w:r w:rsidRPr="007813CD">
        <w:rPr>
          <w:rFonts w:ascii="Arial Narrow" w:hAnsi="Arial Narrow" w:cs="Arial"/>
          <w:sz w:val="22"/>
          <w:szCs w:val="22"/>
        </w:rPr>
        <w:t>Zamawiający spośród ofert spełniających wszystkie wymagane warunki, dokona wyboru oferty na każdy kompletny element przedmiotu zamówienia oddzielnie.</w:t>
      </w:r>
    </w:p>
    <w:p w:rsidR="007813CD" w:rsidRPr="00EE1A72" w:rsidRDefault="007813CD" w:rsidP="009D35DE">
      <w:pPr>
        <w:numPr>
          <w:ilvl w:val="0"/>
          <w:numId w:val="43"/>
        </w:numPr>
        <w:overflowPunct/>
        <w:autoSpaceDE/>
        <w:autoSpaceDN/>
        <w:adjustRightInd/>
        <w:spacing w:line="276" w:lineRule="auto"/>
        <w:jc w:val="both"/>
        <w:textAlignment w:val="auto"/>
        <w:rPr>
          <w:rFonts w:ascii="Arial Narrow" w:hAnsi="Arial Narrow" w:cs="Arial"/>
          <w:sz w:val="22"/>
          <w:szCs w:val="22"/>
        </w:rPr>
      </w:pPr>
      <w:r>
        <w:rPr>
          <w:rFonts w:ascii="Arial Narrow" w:hAnsi="Arial Narrow" w:cs="Arial"/>
          <w:sz w:val="22"/>
          <w:szCs w:val="22"/>
        </w:rPr>
        <w:t xml:space="preserve">  </w:t>
      </w:r>
      <w:r w:rsidRPr="00EE1A72">
        <w:rPr>
          <w:rFonts w:ascii="Arial Narrow" w:hAnsi="Arial Narrow" w:cs="Arial"/>
          <w:sz w:val="22"/>
          <w:szCs w:val="22"/>
        </w:rPr>
        <w:t xml:space="preserve">niezłożenie kompletnej oferty na dany Pakiet (Element) skutkować będzie odrzuceniem oferty na podstawie art. 226 ust. 1 pkt. 5 ustawy pzp </w:t>
      </w:r>
    </w:p>
    <w:p w:rsidR="004C5668" w:rsidRDefault="004C5668" w:rsidP="009D35DE">
      <w:pPr>
        <w:numPr>
          <w:ilvl w:val="0"/>
          <w:numId w:val="18"/>
        </w:numPr>
        <w:overflowPunct/>
        <w:autoSpaceDE/>
        <w:autoSpaceDN/>
        <w:adjustRightInd/>
        <w:spacing w:line="276" w:lineRule="auto"/>
        <w:ind w:left="284" w:hanging="284"/>
        <w:jc w:val="both"/>
        <w:textAlignment w:val="auto"/>
        <w:rPr>
          <w:rFonts w:ascii="Arial Narrow" w:hAnsi="Arial Narrow" w:cs="Arial"/>
          <w:b/>
          <w:sz w:val="22"/>
          <w:szCs w:val="22"/>
        </w:rPr>
      </w:pPr>
      <w:r w:rsidRPr="00EE1A72">
        <w:rPr>
          <w:rFonts w:ascii="Arial Narrow" w:hAnsi="Arial Narrow" w:cs="Arial"/>
          <w:b/>
          <w:sz w:val="22"/>
          <w:szCs w:val="22"/>
        </w:rPr>
        <w:t>Zamawiający nie dopuszcza możliwości  składania oferty  wariantowej</w:t>
      </w:r>
    </w:p>
    <w:p w:rsidR="00EE1A72" w:rsidRDefault="00EE1A72" w:rsidP="009D35DE">
      <w:pPr>
        <w:numPr>
          <w:ilvl w:val="0"/>
          <w:numId w:val="18"/>
        </w:numPr>
        <w:overflowPunct/>
        <w:autoSpaceDE/>
        <w:autoSpaceDN/>
        <w:adjustRightInd/>
        <w:spacing w:line="276" w:lineRule="auto"/>
        <w:ind w:left="284" w:hanging="284"/>
        <w:jc w:val="both"/>
        <w:textAlignment w:val="auto"/>
        <w:rPr>
          <w:rFonts w:ascii="Arial Narrow" w:hAnsi="Arial Narrow" w:cs="Arial"/>
          <w:b/>
          <w:sz w:val="22"/>
          <w:szCs w:val="22"/>
        </w:rPr>
      </w:pPr>
      <w:r>
        <w:rPr>
          <w:rFonts w:ascii="Arial Narrow" w:hAnsi="Arial Narrow" w:cs="Arial"/>
          <w:b/>
          <w:sz w:val="22"/>
          <w:szCs w:val="22"/>
        </w:rPr>
        <w:t>Zamawiający dopuszcza możliwość złożenia oferty z rozwiązaniami równoważnymi</w:t>
      </w:r>
    </w:p>
    <w:p w:rsidR="00EE1A72" w:rsidRPr="00EE1A72" w:rsidRDefault="00EE1A72" w:rsidP="00EE1A72">
      <w:pPr>
        <w:overflowPunct/>
        <w:autoSpaceDE/>
        <w:autoSpaceDN/>
        <w:adjustRightInd/>
        <w:spacing w:line="276" w:lineRule="auto"/>
        <w:ind w:left="284"/>
        <w:jc w:val="both"/>
        <w:textAlignment w:val="auto"/>
        <w:rPr>
          <w:rFonts w:ascii="Arial Narrow" w:hAnsi="Arial Narrow" w:cs="Arial"/>
          <w:b/>
          <w:sz w:val="22"/>
          <w:szCs w:val="22"/>
        </w:rPr>
      </w:pPr>
      <w:r w:rsidRPr="00EE1A72">
        <w:rPr>
          <w:rFonts w:ascii="Arial Narrow" w:hAnsi="Arial Narrow"/>
          <w:sz w:val="22"/>
          <w:szCs w:val="22"/>
        </w:rPr>
        <w:t xml:space="preserve">Przez rozwiązanie równoważne Zamawiający rozumie takie rozwiązanie, które umożliwia uzyskanie założonego w opisie przedmiotu zamówienia efektu, funkcji, przeznaczenia za pomocą innych rozwiązań technicznych przy równoczesnym zapewnieniu rezultatów ekonomicznych. Wykonawca, który powołuje się na rozwiązania równoważne opisywane przez Zamawiającego, jest obowiązany wykazać, że oferowane przez niego dostawy spełniają wymagania określone przez Zamawiającego. </w:t>
      </w:r>
    </w:p>
    <w:p w:rsidR="00215830" w:rsidRDefault="00215830" w:rsidP="006F05B6">
      <w:pPr>
        <w:tabs>
          <w:tab w:val="num" w:pos="709"/>
        </w:tabs>
        <w:overflowPunct/>
        <w:autoSpaceDE/>
        <w:autoSpaceDN/>
        <w:adjustRightInd/>
        <w:spacing w:line="360" w:lineRule="auto"/>
        <w:ind w:left="709" w:hanging="709"/>
        <w:jc w:val="both"/>
        <w:textAlignment w:val="auto"/>
        <w:rPr>
          <w:rFonts w:ascii="Arial" w:hAnsi="Arial" w:cs="Arial"/>
        </w:rPr>
      </w:pPr>
    </w:p>
    <w:p w:rsidR="00AB0768" w:rsidRPr="0081134C" w:rsidRDefault="00AB0768" w:rsidP="00AF1B56">
      <w:pPr>
        <w:pStyle w:val="Default"/>
        <w:spacing w:after="120" w:line="300" w:lineRule="auto"/>
        <w:ind w:left="340"/>
        <w:jc w:val="center"/>
        <w:rPr>
          <w:rFonts w:ascii="Arial Narrow" w:hAnsi="Arial Narrow" w:cs="Arial"/>
          <w:b/>
          <w:color w:val="0070C0"/>
          <w:sz w:val="22"/>
          <w:szCs w:val="22"/>
        </w:rPr>
      </w:pPr>
      <w:r w:rsidRPr="0081134C">
        <w:rPr>
          <w:rFonts w:ascii="Arial Narrow" w:hAnsi="Arial Narrow" w:cs="Arial"/>
          <w:b/>
          <w:color w:val="0070C0"/>
          <w:sz w:val="22"/>
          <w:szCs w:val="22"/>
        </w:rPr>
        <w:t>Część III</w:t>
      </w:r>
      <w:r w:rsidR="002F17E2" w:rsidRPr="0081134C">
        <w:rPr>
          <w:rFonts w:ascii="Arial Narrow" w:hAnsi="Arial Narrow" w:cs="Arial"/>
          <w:b/>
          <w:color w:val="0070C0"/>
          <w:sz w:val="22"/>
          <w:szCs w:val="22"/>
        </w:rPr>
        <w:br/>
      </w:r>
      <w:r w:rsidRPr="0081134C">
        <w:rPr>
          <w:rFonts w:ascii="Arial Narrow" w:hAnsi="Arial Narrow" w:cs="Arial"/>
          <w:b/>
          <w:color w:val="0070C0"/>
          <w:sz w:val="22"/>
          <w:szCs w:val="22"/>
        </w:rPr>
        <w:t>Termin realizacji zamówienia</w:t>
      </w:r>
    </w:p>
    <w:p w:rsidR="00EE1A72" w:rsidRDefault="00584926" w:rsidP="009C1728">
      <w:pPr>
        <w:pStyle w:val="Akapitzlist"/>
        <w:widowControl w:val="0"/>
        <w:autoSpaceDE w:val="0"/>
        <w:autoSpaceDN w:val="0"/>
        <w:adjustRightInd w:val="0"/>
        <w:spacing w:line="300" w:lineRule="auto"/>
        <w:ind w:left="0"/>
        <w:contextualSpacing w:val="0"/>
        <w:jc w:val="center"/>
        <w:rPr>
          <w:rFonts w:ascii="Arial Narrow" w:hAnsi="Arial Narrow" w:cs="Arial"/>
          <w:b/>
          <w:sz w:val="22"/>
          <w:szCs w:val="22"/>
        </w:rPr>
      </w:pPr>
      <w:r>
        <w:rPr>
          <w:rFonts w:ascii="Arial Narrow" w:hAnsi="Arial Narrow" w:cs="Arial"/>
          <w:b/>
          <w:sz w:val="22"/>
          <w:szCs w:val="22"/>
        </w:rPr>
        <w:t>Od</w:t>
      </w:r>
      <w:r w:rsidR="00AB0B4A">
        <w:rPr>
          <w:rFonts w:ascii="Arial Narrow" w:hAnsi="Arial Narrow" w:cs="Arial"/>
          <w:b/>
          <w:sz w:val="22"/>
          <w:szCs w:val="22"/>
        </w:rPr>
        <w:t xml:space="preserve"> dnia podpisania umowy do dnia </w:t>
      </w:r>
      <w:r w:rsidR="00EE1A72">
        <w:rPr>
          <w:rFonts w:ascii="Arial Narrow" w:hAnsi="Arial Narrow" w:cs="Arial"/>
          <w:b/>
          <w:sz w:val="22"/>
          <w:szCs w:val="22"/>
        </w:rPr>
        <w:t>26 listopada 2021r</w:t>
      </w:r>
    </w:p>
    <w:p w:rsidR="009C1728" w:rsidRDefault="00EE1A72" w:rsidP="009C1728">
      <w:pPr>
        <w:pStyle w:val="Akapitzlist"/>
        <w:widowControl w:val="0"/>
        <w:autoSpaceDE w:val="0"/>
        <w:autoSpaceDN w:val="0"/>
        <w:adjustRightInd w:val="0"/>
        <w:spacing w:line="300" w:lineRule="auto"/>
        <w:ind w:left="0"/>
        <w:contextualSpacing w:val="0"/>
        <w:jc w:val="center"/>
        <w:rPr>
          <w:rFonts w:ascii="Arial Narrow" w:hAnsi="Arial Narrow" w:cs="Arial"/>
          <w:b/>
          <w:sz w:val="22"/>
          <w:szCs w:val="22"/>
        </w:rPr>
      </w:pPr>
      <w:r>
        <w:rPr>
          <w:rFonts w:ascii="Arial Narrow" w:hAnsi="Arial Narrow" w:cs="Arial"/>
          <w:b/>
          <w:sz w:val="22"/>
          <w:szCs w:val="22"/>
        </w:rPr>
        <w:t xml:space="preserve">(za termin realizacji zamówienia uważa się dostarczenie i odbiór przedmiotu zamówienia </w:t>
      </w:r>
      <w:r w:rsidR="0075028B">
        <w:rPr>
          <w:rFonts w:ascii="Arial Narrow" w:hAnsi="Arial Narrow" w:cs="Arial"/>
          <w:b/>
          <w:sz w:val="22"/>
          <w:szCs w:val="22"/>
        </w:rPr>
        <w:t xml:space="preserve">                            </w:t>
      </w:r>
      <w:r>
        <w:rPr>
          <w:rFonts w:ascii="Arial Narrow" w:hAnsi="Arial Narrow" w:cs="Arial"/>
          <w:b/>
          <w:sz w:val="22"/>
          <w:szCs w:val="22"/>
        </w:rPr>
        <w:t xml:space="preserve">wraz z dostarczeniem </w:t>
      </w:r>
      <w:r w:rsidR="0075028B">
        <w:rPr>
          <w:rFonts w:ascii="Arial Narrow" w:hAnsi="Arial Narrow" w:cs="Arial"/>
          <w:b/>
          <w:sz w:val="22"/>
          <w:szCs w:val="22"/>
        </w:rPr>
        <w:t xml:space="preserve">faktury </w:t>
      </w:r>
      <w:r>
        <w:rPr>
          <w:rFonts w:ascii="Arial Narrow" w:hAnsi="Arial Narrow" w:cs="Arial"/>
          <w:b/>
          <w:sz w:val="22"/>
          <w:szCs w:val="22"/>
        </w:rPr>
        <w:t xml:space="preserve">do Zamawiającego </w:t>
      </w:r>
      <w:r w:rsidR="0075028B">
        <w:rPr>
          <w:rFonts w:ascii="Arial Narrow" w:hAnsi="Arial Narrow" w:cs="Arial"/>
          <w:b/>
          <w:sz w:val="22"/>
          <w:szCs w:val="22"/>
        </w:rPr>
        <w:t>)</w:t>
      </w:r>
      <w:r w:rsidR="00C8024D">
        <w:rPr>
          <w:rFonts w:ascii="Arial Narrow" w:hAnsi="Arial Narrow" w:cs="Arial"/>
          <w:b/>
          <w:sz w:val="22"/>
          <w:szCs w:val="22"/>
        </w:rPr>
        <w:t xml:space="preserve"> </w:t>
      </w:r>
    </w:p>
    <w:p w:rsidR="00AB0768" w:rsidRPr="0081134C" w:rsidRDefault="00AB0768" w:rsidP="0053601E">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lang w:val="pl-PL"/>
        </w:rPr>
      </w:pPr>
      <w:r w:rsidRPr="0081134C">
        <w:rPr>
          <w:rFonts w:ascii="Arial Narrow" w:hAnsi="Arial Narrow" w:cs="Arial"/>
          <w:b/>
          <w:color w:val="0070C0"/>
          <w:sz w:val="22"/>
          <w:szCs w:val="22"/>
          <w:lang w:val="pl-PL"/>
        </w:rPr>
        <w:t>Część IV</w:t>
      </w:r>
      <w:r w:rsidR="0075028B">
        <w:rPr>
          <w:rFonts w:ascii="Arial Narrow" w:hAnsi="Arial Narrow" w:cs="Arial"/>
          <w:b/>
          <w:color w:val="0070C0"/>
          <w:sz w:val="22"/>
          <w:szCs w:val="22"/>
          <w:lang w:val="pl-PL"/>
        </w:rPr>
        <w:t xml:space="preserve">     </w:t>
      </w:r>
      <w:r w:rsidR="002F17E2" w:rsidRPr="0081134C">
        <w:rPr>
          <w:rFonts w:ascii="Arial Narrow" w:hAnsi="Arial Narrow" w:cs="Arial"/>
          <w:b/>
          <w:color w:val="0070C0"/>
          <w:sz w:val="22"/>
          <w:szCs w:val="22"/>
          <w:lang w:val="pl-PL"/>
        </w:rPr>
        <w:br/>
      </w:r>
      <w:r w:rsidRPr="0081134C">
        <w:rPr>
          <w:rFonts w:ascii="Arial Narrow" w:hAnsi="Arial Narrow" w:cs="Arial"/>
          <w:b/>
          <w:color w:val="0070C0"/>
          <w:sz w:val="22"/>
          <w:szCs w:val="22"/>
          <w:lang w:val="pl-PL"/>
        </w:rPr>
        <w:t>Warunki udziału w postępowaniu</w:t>
      </w:r>
    </w:p>
    <w:p w:rsidR="007651FA" w:rsidRPr="0081134C" w:rsidRDefault="007651FA" w:rsidP="00C74162">
      <w:pPr>
        <w:numPr>
          <w:ilvl w:val="0"/>
          <w:numId w:val="9"/>
        </w:numPr>
        <w:spacing w:before="120" w:line="300" w:lineRule="auto"/>
        <w:ind w:left="340" w:hanging="340"/>
        <w:rPr>
          <w:rFonts w:ascii="Arial Narrow" w:hAnsi="Arial Narrow" w:cs="Arial"/>
          <w:b/>
          <w:sz w:val="22"/>
          <w:szCs w:val="22"/>
        </w:rPr>
      </w:pPr>
      <w:r w:rsidRPr="0081134C">
        <w:rPr>
          <w:rFonts w:ascii="Arial Narrow" w:hAnsi="Arial Narrow" w:cs="Arial"/>
          <w:b/>
          <w:sz w:val="22"/>
          <w:szCs w:val="22"/>
        </w:rPr>
        <w:t>O udzielenie zamówienia mogą ubiegać się Wykonawcy, którzy:</w:t>
      </w:r>
    </w:p>
    <w:p w:rsidR="00E061CF" w:rsidRPr="0081134C" w:rsidRDefault="00E061CF" w:rsidP="0053601E">
      <w:pPr>
        <w:numPr>
          <w:ilvl w:val="1"/>
          <w:numId w:val="4"/>
        </w:numPr>
        <w:overflowPunct/>
        <w:autoSpaceDE/>
        <w:autoSpaceDN/>
        <w:adjustRightInd/>
        <w:spacing w:line="300" w:lineRule="auto"/>
        <w:ind w:left="680" w:hanging="340"/>
        <w:jc w:val="both"/>
        <w:textAlignment w:val="auto"/>
        <w:rPr>
          <w:rFonts w:ascii="Arial Narrow" w:hAnsi="Arial Narrow" w:cs="Arial"/>
          <w:sz w:val="22"/>
          <w:szCs w:val="22"/>
        </w:rPr>
      </w:pPr>
      <w:r w:rsidRPr="0081134C">
        <w:rPr>
          <w:rFonts w:ascii="Arial Narrow" w:hAnsi="Arial Narrow" w:cs="Arial"/>
          <w:sz w:val="22"/>
          <w:szCs w:val="22"/>
        </w:rPr>
        <w:t xml:space="preserve">nie podlegają wykluczeniu </w:t>
      </w:r>
    </w:p>
    <w:p w:rsidR="00E061CF" w:rsidRPr="0081134C" w:rsidRDefault="00E061CF" w:rsidP="0053601E">
      <w:pPr>
        <w:numPr>
          <w:ilvl w:val="1"/>
          <w:numId w:val="4"/>
        </w:numPr>
        <w:overflowPunct/>
        <w:autoSpaceDE/>
        <w:autoSpaceDN/>
        <w:adjustRightInd/>
        <w:spacing w:line="300" w:lineRule="auto"/>
        <w:ind w:left="680" w:hanging="340"/>
        <w:jc w:val="both"/>
        <w:textAlignment w:val="auto"/>
        <w:rPr>
          <w:rFonts w:ascii="Arial Narrow" w:hAnsi="Arial Narrow" w:cs="Arial"/>
          <w:sz w:val="22"/>
          <w:szCs w:val="22"/>
        </w:rPr>
      </w:pPr>
      <w:r w:rsidRPr="0081134C">
        <w:rPr>
          <w:rFonts w:ascii="Arial Narrow" w:hAnsi="Arial Narrow" w:cs="Arial"/>
          <w:sz w:val="22"/>
          <w:szCs w:val="22"/>
        </w:rPr>
        <w:t>spełniają warunki udziału w postępowaniu, o ile zostały one określone przez zamawiającego</w:t>
      </w:r>
      <w:r w:rsidR="00011E0E" w:rsidRPr="0081134C">
        <w:rPr>
          <w:rFonts w:ascii="Arial Narrow" w:hAnsi="Arial Narrow" w:cs="Arial"/>
          <w:sz w:val="22"/>
          <w:szCs w:val="22"/>
        </w:rPr>
        <w:t xml:space="preserve"> </w:t>
      </w:r>
      <w:r w:rsidR="007651FA" w:rsidRPr="0081134C">
        <w:rPr>
          <w:rFonts w:ascii="Arial Narrow" w:hAnsi="Arial Narrow" w:cs="Arial"/>
          <w:sz w:val="22"/>
          <w:szCs w:val="22"/>
        </w:rPr>
        <w:t>w ogłoszeniu o zamówieniu i S</w:t>
      </w:r>
      <w:r w:rsidRPr="0081134C">
        <w:rPr>
          <w:rFonts w:ascii="Arial Narrow" w:hAnsi="Arial Narrow" w:cs="Arial"/>
          <w:sz w:val="22"/>
          <w:szCs w:val="22"/>
        </w:rPr>
        <w:t>WZ.</w:t>
      </w:r>
    </w:p>
    <w:p w:rsidR="00E061CF" w:rsidRPr="0081134C" w:rsidRDefault="00E061CF" w:rsidP="00C74162">
      <w:pPr>
        <w:numPr>
          <w:ilvl w:val="0"/>
          <w:numId w:val="9"/>
        </w:numPr>
        <w:spacing w:before="120" w:line="300" w:lineRule="auto"/>
        <w:ind w:left="340" w:hanging="340"/>
        <w:rPr>
          <w:rFonts w:ascii="Arial Narrow" w:hAnsi="Arial Narrow" w:cs="Arial"/>
          <w:sz w:val="22"/>
          <w:szCs w:val="22"/>
        </w:rPr>
      </w:pPr>
      <w:r w:rsidRPr="0081134C">
        <w:rPr>
          <w:rFonts w:ascii="Arial Narrow" w:hAnsi="Arial Narrow" w:cs="Arial"/>
          <w:b/>
          <w:sz w:val="22"/>
          <w:szCs w:val="22"/>
        </w:rPr>
        <w:t>Warunki udziału w postępowaniu</w:t>
      </w:r>
      <w:r w:rsidRPr="0081134C">
        <w:rPr>
          <w:rFonts w:ascii="Arial Narrow" w:hAnsi="Arial Narrow" w:cs="Arial"/>
          <w:sz w:val="22"/>
          <w:szCs w:val="22"/>
        </w:rPr>
        <w:t>.</w:t>
      </w:r>
    </w:p>
    <w:p w:rsidR="00E061CF" w:rsidRPr="0081134C" w:rsidRDefault="00B807EE" w:rsidP="009D35DE">
      <w:pPr>
        <w:pStyle w:val="pkt"/>
        <w:numPr>
          <w:ilvl w:val="1"/>
          <w:numId w:val="20"/>
        </w:numPr>
        <w:autoSpaceDE w:val="0"/>
        <w:autoSpaceDN w:val="0"/>
        <w:spacing w:before="0" w:after="0" w:line="300" w:lineRule="auto"/>
        <w:ind w:left="908" w:hanging="454"/>
        <w:rPr>
          <w:rFonts w:ascii="Arial Narrow" w:hAnsi="Arial Narrow" w:cs="Arial"/>
          <w:sz w:val="22"/>
          <w:szCs w:val="22"/>
        </w:rPr>
      </w:pPr>
      <w:r>
        <w:rPr>
          <w:rFonts w:ascii="Arial Narrow" w:hAnsi="Arial Narrow" w:cs="Arial"/>
          <w:sz w:val="22"/>
          <w:szCs w:val="22"/>
        </w:rPr>
        <w:t xml:space="preserve">. </w:t>
      </w:r>
      <w:r w:rsidR="00E061CF" w:rsidRPr="0081134C">
        <w:rPr>
          <w:rFonts w:ascii="Arial Narrow" w:hAnsi="Arial Narrow" w:cs="Arial"/>
          <w:sz w:val="22"/>
          <w:szCs w:val="22"/>
        </w:rPr>
        <w:t>O udzielenie zamówienia mogą ubiegać się wykonawcy, którzy spełniają warunki udziału w postępowaniu, dotyczące:</w:t>
      </w:r>
    </w:p>
    <w:p w:rsidR="00CA3406" w:rsidRPr="0081134C" w:rsidRDefault="00CA3406" w:rsidP="00CE46CB">
      <w:pPr>
        <w:pStyle w:val="pkt"/>
        <w:numPr>
          <w:ilvl w:val="0"/>
          <w:numId w:val="3"/>
        </w:numPr>
        <w:autoSpaceDE w:val="0"/>
        <w:autoSpaceDN w:val="0"/>
        <w:spacing w:after="0" w:line="276" w:lineRule="auto"/>
        <w:ind w:left="1020" w:hanging="340"/>
        <w:rPr>
          <w:rFonts w:ascii="Arial Narrow" w:hAnsi="Arial Narrow" w:cs="Arial"/>
          <w:sz w:val="22"/>
          <w:szCs w:val="22"/>
        </w:rPr>
      </w:pPr>
      <w:r w:rsidRPr="0081134C">
        <w:rPr>
          <w:rFonts w:ascii="Arial Narrow" w:hAnsi="Arial Narrow" w:cs="Arial"/>
          <w:sz w:val="22"/>
          <w:szCs w:val="22"/>
        </w:rPr>
        <w:t>zdolności do występowania w obrocie gospodarczym,</w:t>
      </w:r>
    </w:p>
    <w:p w:rsidR="00CA3406" w:rsidRPr="0081134C" w:rsidRDefault="00CA3406" w:rsidP="00CE46CB">
      <w:pPr>
        <w:pStyle w:val="pkt"/>
        <w:numPr>
          <w:ilvl w:val="0"/>
          <w:numId w:val="3"/>
        </w:numPr>
        <w:autoSpaceDE w:val="0"/>
        <w:autoSpaceDN w:val="0"/>
        <w:spacing w:after="0" w:line="276" w:lineRule="auto"/>
        <w:ind w:left="1020" w:hanging="340"/>
        <w:rPr>
          <w:rFonts w:ascii="Arial Narrow" w:hAnsi="Arial Narrow" w:cs="Arial"/>
          <w:sz w:val="22"/>
          <w:szCs w:val="22"/>
        </w:rPr>
      </w:pPr>
      <w:r w:rsidRPr="0081134C">
        <w:rPr>
          <w:rFonts w:ascii="Arial Narrow" w:hAnsi="Arial Narrow" w:cs="Arial"/>
          <w:sz w:val="22"/>
          <w:szCs w:val="22"/>
        </w:rPr>
        <w:t>uprawnień do prowadzenia określonej działalności gospodarczej lub zawodowej, o</w:t>
      </w:r>
      <w:r w:rsidR="00A8249B" w:rsidRPr="0081134C">
        <w:rPr>
          <w:rFonts w:ascii="Arial Narrow" w:hAnsi="Arial Narrow" w:cs="Arial"/>
          <w:sz w:val="22"/>
          <w:szCs w:val="22"/>
        </w:rPr>
        <w:t> </w:t>
      </w:r>
      <w:r w:rsidRPr="0081134C">
        <w:rPr>
          <w:rFonts w:ascii="Arial Narrow" w:hAnsi="Arial Narrow" w:cs="Arial"/>
          <w:sz w:val="22"/>
          <w:szCs w:val="22"/>
        </w:rPr>
        <w:t>ile wynika to z odrębnych przepisów</w:t>
      </w:r>
    </w:p>
    <w:p w:rsidR="00E061CF" w:rsidRPr="0081134C" w:rsidRDefault="00E061CF" w:rsidP="00CE46CB">
      <w:pPr>
        <w:pStyle w:val="pkt"/>
        <w:numPr>
          <w:ilvl w:val="0"/>
          <w:numId w:val="3"/>
        </w:numPr>
        <w:autoSpaceDE w:val="0"/>
        <w:autoSpaceDN w:val="0"/>
        <w:spacing w:after="0" w:line="276" w:lineRule="auto"/>
        <w:ind w:left="1020" w:hanging="340"/>
        <w:rPr>
          <w:rFonts w:ascii="Arial Narrow" w:hAnsi="Arial Narrow" w:cs="Arial"/>
          <w:sz w:val="22"/>
          <w:szCs w:val="22"/>
        </w:rPr>
      </w:pPr>
      <w:r w:rsidRPr="0081134C">
        <w:rPr>
          <w:rFonts w:ascii="Arial Narrow" w:hAnsi="Arial Narrow" w:cs="Arial"/>
          <w:sz w:val="22"/>
          <w:szCs w:val="22"/>
        </w:rPr>
        <w:t>sytuacji ekonomicznej lub finansowej,</w:t>
      </w:r>
    </w:p>
    <w:p w:rsidR="00F56611" w:rsidRDefault="00E061CF" w:rsidP="00CE46CB">
      <w:pPr>
        <w:pStyle w:val="pkt"/>
        <w:numPr>
          <w:ilvl w:val="0"/>
          <w:numId w:val="3"/>
        </w:numPr>
        <w:autoSpaceDE w:val="0"/>
        <w:autoSpaceDN w:val="0"/>
        <w:spacing w:after="0" w:line="276" w:lineRule="auto"/>
        <w:ind w:left="1020" w:hanging="340"/>
        <w:rPr>
          <w:rFonts w:ascii="Arial Narrow" w:hAnsi="Arial Narrow" w:cs="Arial"/>
          <w:sz w:val="22"/>
          <w:szCs w:val="22"/>
        </w:rPr>
      </w:pPr>
      <w:r w:rsidRPr="0081134C">
        <w:rPr>
          <w:rFonts w:ascii="Arial Narrow" w:hAnsi="Arial Narrow" w:cs="Arial"/>
          <w:sz w:val="22"/>
          <w:szCs w:val="22"/>
        </w:rPr>
        <w:t>zdolności technicznej lub zawodowej</w:t>
      </w:r>
    </w:p>
    <w:p w:rsidR="00607A9F" w:rsidRDefault="00607A9F" w:rsidP="00607A9F">
      <w:pPr>
        <w:pStyle w:val="pkt"/>
        <w:autoSpaceDE w:val="0"/>
        <w:autoSpaceDN w:val="0"/>
        <w:spacing w:after="0" w:line="276" w:lineRule="auto"/>
        <w:rPr>
          <w:rFonts w:ascii="Arial Narrow" w:hAnsi="Arial Narrow" w:cs="Arial"/>
          <w:sz w:val="22"/>
          <w:szCs w:val="22"/>
        </w:rPr>
      </w:pPr>
    </w:p>
    <w:p w:rsidR="00607A9F" w:rsidRDefault="00607A9F" w:rsidP="00607A9F">
      <w:pPr>
        <w:pStyle w:val="pkt"/>
        <w:autoSpaceDE w:val="0"/>
        <w:autoSpaceDN w:val="0"/>
        <w:spacing w:after="0" w:line="276" w:lineRule="auto"/>
        <w:rPr>
          <w:rFonts w:ascii="Arial Narrow" w:hAnsi="Arial Narrow" w:cs="Arial"/>
          <w:sz w:val="22"/>
          <w:szCs w:val="22"/>
        </w:rPr>
      </w:pPr>
    </w:p>
    <w:p w:rsidR="00E061CF" w:rsidRPr="0081134C" w:rsidRDefault="00E061CF" w:rsidP="009D35DE">
      <w:pPr>
        <w:pStyle w:val="pkt"/>
        <w:numPr>
          <w:ilvl w:val="1"/>
          <w:numId w:val="20"/>
        </w:numPr>
        <w:autoSpaceDE w:val="0"/>
        <w:autoSpaceDN w:val="0"/>
        <w:spacing w:before="120" w:after="0" w:line="300" w:lineRule="auto"/>
        <w:ind w:left="908" w:hanging="454"/>
        <w:rPr>
          <w:rFonts w:ascii="Arial Narrow" w:hAnsi="Arial Narrow" w:cs="Arial"/>
          <w:vanish/>
          <w:color w:val="FF0000"/>
          <w:sz w:val="22"/>
          <w:szCs w:val="22"/>
          <w:highlight w:val="yellow"/>
        </w:rPr>
      </w:pPr>
      <w:r w:rsidRPr="0081134C">
        <w:rPr>
          <w:rFonts w:ascii="Arial Narrow" w:hAnsi="Arial Narrow" w:cs="Arial"/>
          <w:vanish/>
          <w:color w:val="FF0000"/>
          <w:sz w:val="22"/>
          <w:szCs w:val="22"/>
          <w:highlight w:val="yellow"/>
          <w:vertAlign w:val="superscript"/>
        </w:rPr>
        <w:lastRenderedPageBreak/>
        <w:t>25)</w:t>
      </w:r>
      <w:r w:rsidRPr="0081134C">
        <w:rPr>
          <w:rFonts w:ascii="Arial Narrow" w:hAnsi="Arial Narrow" w:cs="Arial"/>
          <w:vanish/>
          <w:color w:val="FF0000"/>
          <w:sz w:val="22"/>
          <w:szCs w:val="22"/>
          <w:highlight w:val="yellow"/>
        </w:rPr>
        <w:t> Art. 22 zmieniony przez art. 1 pkt 1 ustawy z dnia 5 listopada 2009 r. (</w:t>
      </w:r>
      <w:hyperlink r:id="rId13" w:anchor="hiperlinkText.rpc?hiperlink=type=tresc:nro=Powszechny.804702&amp;full=1" w:history="1">
        <w:r w:rsidRPr="0081134C">
          <w:rPr>
            <w:rStyle w:val="Hipercze"/>
            <w:rFonts w:ascii="Arial Narrow" w:hAnsi="Arial Narrow" w:cs="Arial"/>
            <w:vanish/>
            <w:color w:val="FF0000"/>
            <w:sz w:val="22"/>
            <w:szCs w:val="22"/>
          </w:rPr>
          <w:t>Dz.U.09.20</w:t>
        </w:r>
        <w:r w:rsidRPr="0081134C">
          <w:rPr>
            <w:rStyle w:val="Hipercze"/>
            <w:rFonts w:ascii="Arial Narrow" w:hAnsi="Arial Narrow" w:cs="Arial"/>
            <w:vanish/>
            <w:color w:val="FF0000"/>
            <w:sz w:val="22"/>
            <w:szCs w:val="22"/>
          </w:rPr>
          <w:t>6</w:t>
        </w:r>
        <w:r w:rsidRPr="0081134C">
          <w:rPr>
            <w:rStyle w:val="Hipercze"/>
            <w:rFonts w:ascii="Arial Narrow" w:hAnsi="Arial Narrow" w:cs="Arial"/>
            <w:vanish/>
            <w:color w:val="FF0000"/>
            <w:sz w:val="22"/>
            <w:szCs w:val="22"/>
          </w:rPr>
          <w:t>.1591</w:t>
        </w:r>
      </w:hyperlink>
      <w:r w:rsidRPr="0081134C">
        <w:rPr>
          <w:rFonts w:ascii="Arial Narrow" w:hAnsi="Arial Narrow" w:cs="Arial"/>
          <w:vanish/>
          <w:color w:val="FF0000"/>
          <w:sz w:val="22"/>
          <w:szCs w:val="22"/>
          <w:highlight w:val="yellow"/>
        </w:rPr>
        <w:t>) zmieniającej nin. ustawę z dniem 22 grudnia 2009 r.</w:t>
      </w:r>
    </w:p>
    <w:p w:rsidR="0031551E" w:rsidRPr="0081134C" w:rsidRDefault="0031551E" w:rsidP="009D35DE">
      <w:pPr>
        <w:pStyle w:val="pkt"/>
        <w:numPr>
          <w:ilvl w:val="1"/>
          <w:numId w:val="41"/>
        </w:numPr>
        <w:autoSpaceDE w:val="0"/>
        <w:autoSpaceDN w:val="0"/>
        <w:spacing w:before="120" w:after="0" w:line="300" w:lineRule="auto"/>
        <w:ind w:left="851" w:hanging="425"/>
        <w:rPr>
          <w:rFonts w:ascii="Arial Narrow" w:hAnsi="Arial Narrow" w:cs="Arial"/>
          <w:sz w:val="22"/>
          <w:szCs w:val="22"/>
        </w:rPr>
      </w:pPr>
      <w:r w:rsidRPr="0081134C">
        <w:rPr>
          <w:rFonts w:ascii="Arial Narrow" w:hAnsi="Arial Narrow" w:cs="Arial"/>
          <w:sz w:val="22"/>
          <w:szCs w:val="22"/>
        </w:rPr>
        <w:t xml:space="preserve">Informacja dla </w:t>
      </w:r>
      <w:r w:rsidRPr="0081134C">
        <w:rPr>
          <w:rFonts w:ascii="Arial Narrow" w:hAnsi="Arial Narrow" w:cs="Arial"/>
          <w:b/>
          <w:sz w:val="22"/>
          <w:szCs w:val="22"/>
        </w:rPr>
        <w:t>wykonawców wspólnie</w:t>
      </w:r>
      <w:r w:rsidRPr="0081134C">
        <w:rPr>
          <w:rFonts w:ascii="Arial Narrow" w:hAnsi="Arial Narrow" w:cs="Arial"/>
          <w:sz w:val="22"/>
          <w:szCs w:val="22"/>
        </w:rPr>
        <w:t xml:space="preserve"> ubiegających się o udzielenie zamówienia.</w:t>
      </w:r>
    </w:p>
    <w:p w:rsidR="0031551E" w:rsidRPr="0081134C" w:rsidRDefault="0031551E" w:rsidP="00C74162">
      <w:pPr>
        <w:numPr>
          <w:ilvl w:val="0"/>
          <w:numId w:val="15"/>
        </w:numPr>
        <w:tabs>
          <w:tab w:val="clear" w:pos="720"/>
        </w:tabs>
        <w:overflowPunct/>
        <w:autoSpaceDE/>
        <w:autoSpaceDN/>
        <w:adjustRightInd/>
        <w:spacing w:before="60" w:line="300" w:lineRule="auto"/>
        <w:ind w:left="1247" w:hanging="340"/>
        <w:jc w:val="both"/>
        <w:rPr>
          <w:rFonts w:ascii="Arial Narrow" w:hAnsi="Arial Narrow" w:cs="Arial"/>
          <w:color w:val="000000"/>
          <w:sz w:val="22"/>
          <w:szCs w:val="22"/>
        </w:rPr>
      </w:pPr>
      <w:r w:rsidRPr="0081134C">
        <w:rPr>
          <w:rFonts w:ascii="Arial Narrow" w:hAnsi="Arial Narrow" w:cs="Arial"/>
          <w:color w:val="000000"/>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81134C">
        <w:rPr>
          <w:rFonts w:ascii="Arial Narrow" w:hAnsi="Arial Narrow" w:cs="Arial"/>
          <w:b/>
          <w:bCs/>
          <w:color w:val="000000"/>
          <w:sz w:val="22"/>
          <w:szCs w:val="22"/>
        </w:rPr>
        <w:t xml:space="preserve"> </w:t>
      </w:r>
      <w:r w:rsidRPr="0081134C">
        <w:rPr>
          <w:rFonts w:ascii="Arial Narrow" w:hAnsi="Arial Narrow" w:cs="Arial"/>
          <w:color w:val="000000"/>
          <w:sz w:val="22"/>
          <w:szCs w:val="22"/>
        </w:rPr>
        <w:t>winno być załączone do oferty. </w:t>
      </w:r>
    </w:p>
    <w:p w:rsidR="0031551E" w:rsidRPr="0081134C" w:rsidRDefault="0031551E" w:rsidP="00C74162">
      <w:pPr>
        <w:numPr>
          <w:ilvl w:val="0"/>
          <w:numId w:val="15"/>
        </w:numPr>
        <w:tabs>
          <w:tab w:val="clear" w:pos="720"/>
        </w:tabs>
        <w:overflowPunct/>
        <w:autoSpaceDE/>
        <w:autoSpaceDN/>
        <w:adjustRightInd/>
        <w:spacing w:before="60" w:line="300" w:lineRule="auto"/>
        <w:ind w:left="1247" w:hanging="340"/>
        <w:jc w:val="both"/>
        <w:rPr>
          <w:rFonts w:ascii="Arial Narrow" w:hAnsi="Arial Narrow" w:cs="Arial"/>
          <w:color w:val="000000"/>
          <w:sz w:val="22"/>
          <w:szCs w:val="22"/>
        </w:rPr>
      </w:pPr>
      <w:r w:rsidRPr="0081134C">
        <w:rPr>
          <w:rFonts w:ascii="Arial Narrow" w:hAnsi="Arial Narrow" w:cs="Arial"/>
          <w:color w:val="000000"/>
          <w:sz w:val="22"/>
          <w:szCs w:val="22"/>
        </w:rPr>
        <w:t>W przypadku Wykonawców wspólnie ubiegających się o udzielenie zamówienia, oświadczenia o braku podstaw wykluczenia składa każdy z Wykonawców. Oświadczenia te potwierdzają brak podstaw wykluczenia oraz spełnianie warunków udziału w zakresie, w jakim każdy z Wykonawców wykazuje spełnianie warunków udziału w postępowaniu.</w:t>
      </w:r>
    </w:p>
    <w:p w:rsidR="0031551E" w:rsidRPr="0081134C" w:rsidRDefault="0031551E" w:rsidP="00C74162">
      <w:pPr>
        <w:numPr>
          <w:ilvl w:val="0"/>
          <w:numId w:val="15"/>
        </w:numPr>
        <w:tabs>
          <w:tab w:val="clear" w:pos="720"/>
        </w:tabs>
        <w:overflowPunct/>
        <w:autoSpaceDE/>
        <w:autoSpaceDN/>
        <w:adjustRightInd/>
        <w:spacing w:before="60" w:line="300" w:lineRule="auto"/>
        <w:ind w:left="1247" w:hanging="340"/>
        <w:jc w:val="both"/>
        <w:rPr>
          <w:rFonts w:ascii="Arial Narrow" w:hAnsi="Arial Narrow" w:cs="Arial"/>
          <w:sz w:val="22"/>
          <w:szCs w:val="22"/>
        </w:rPr>
      </w:pPr>
      <w:r w:rsidRPr="0081134C">
        <w:rPr>
          <w:rFonts w:ascii="Arial Narrow" w:hAnsi="Arial Narrow" w:cs="Arial"/>
          <w:sz w:val="22"/>
          <w:szCs w:val="22"/>
        </w:rPr>
        <w:t xml:space="preserve">Wykonawcy wspólnie ubiegający się o udzielenie zamówienia dołączają do oferty oświadczenie, z którego wynika, które roboty budowlane/dostawy/usługi wykonają poszczególni </w:t>
      </w:r>
      <w:r w:rsidR="00AF2009" w:rsidRPr="0081134C">
        <w:rPr>
          <w:rFonts w:ascii="Arial Narrow" w:hAnsi="Arial Narrow" w:cs="Arial"/>
          <w:sz w:val="22"/>
          <w:szCs w:val="22"/>
        </w:rPr>
        <w:t>W</w:t>
      </w:r>
      <w:r w:rsidRPr="0081134C">
        <w:rPr>
          <w:rFonts w:ascii="Arial Narrow" w:hAnsi="Arial Narrow" w:cs="Arial"/>
          <w:sz w:val="22"/>
          <w:szCs w:val="22"/>
        </w:rPr>
        <w:t>ykonawcy.</w:t>
      </w:r>
    </w:p>
    <w:p w:rsidR="009C5A0D" w:rsidRDefault="00E061CF" w:rsidP="00C74162">
      <w:pPr>
        <w:pStyle w:val="pkt"/>
        <w:numPr>
          <w:ilvl w:val="0"/>
          <w:numId w:val="15"/>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sz w:val="22"/>
          <w:szCs w:val="22"/>
        </w:rPr>
        <w:t xml:space="preserve">Jeżeli oferta </w:t>
      </w:r>
      <w:r w:rsidR="00AF2009" w:rsidRPr="0081134C">
        <w:rPr>
          <w:rFonts w:ascii="Arial Narrow" w:hAnsi="Arial Narrow" w:cs="Arial"/>
          <w:sz w:val="22"/>
          <w:szCs w:val="22"/>
        </w:rPr>
        <w:t>W</w:t>
      </w:r>
      <w:r w:rsidRPr="0081134C">
        <w:rPr>
          <w:rFonts w:ascii="Arial Narrow" w:hAnsi="Arial Narrow" w:cs="Arial"/>
          <w:sz w:val="22"/>
          <w:szCs w:val="22"/>
        </w:rPr>
        <w:t xml:space="preserve">ykonawców wspólnie ubiegających się o udzielenie zamówienia zostanie wybrana, zamawiający będzie żądać przed zawarciem umowy w sprawie zamówienia publicznego, umowy regulującej współpracę tych </w:t>
      </w:r>
      <w:r w:rsidR="00AF2009" w:rsidRPr="0081134C">
        <w:rPr>
          <w:rFonts w:ascii="Arial Narrow" w:hAnsi="Arial Narrow" w:cs="Arial"/>
          <w:sz w:val="22"/>
          <w:szCs w:val="22"/>
        </w:rPr>
        <w:t>W</w:t>
      </w:r>
      <w:r w:rsidRPr="0081134C">
        <w:rPr>
          <w:rFonts w:ascii="Arial Narrow" w:hAnsi="Arial Narrow" w:cs="Arial"/>
          <w:sz w:val="22"/>
          <w:szCs w:val="22"/>
        </w:rPr>
        <w:t>ykonawców.</w:t>
      </w:r>
    </w:p>
    <w:p w:rsidR="00E061CF" w:rsidRPr="0081134C" w:rsidRDefault="00B807EE" w:rsidP="009D35DE">
      <w:pPr>
        <w:pStyle w:val="pkt"/>
        <w:numPr>
          <w:ilvl w:val="1"/>
          <w:numId w:val="20"/>
        </w:numPr>
        <w:autoSpaceDE w:val="0"/>
        <w:autoSpaceDN w:val="0"/>
        <w:spacing w:before="120" w:after="0" w:line="300" w:lineRule="auto"/>
        <w:ind w:left="908" w:hanging="454"/>
        <w:rPr>
          <w:rFonts w:ascii="Arial Narrow" w:hAnsi="Arial Narrow" w:cs="Arial"/>
          <w:sz w:val="22"/>
          <w:szCs w:val="22"/>
        </w:rPr>
      </w:pPr>
      <w:r>
        <w:rPr>
          <w:rFonts w:ascii="Arial Narrow" w:hAnsi="Arial Narrow" w:cs="Arial"/>
          <w:b/>
          <w:sz w:val="22"/>
          <w:szCs w:val="22"/>
        </w:rPr>
        <w:t xml:space="preserve">. </w:t>
      </w:r>
      <w:r w:rsidR="00E061CF" w:rsidRPr="0081134C">
        <w:rPr>
          <w:rFonts w:ascii="Arial Narrow" w:hAnsi="Arial Narrow" w:cs="Arial"/>
          <w:b/>
          <w:sz w:val="22"/>
          <w:szCs w:val="22"/>
        </w:rPr>
        <w:t>Określenie warunków udziału w postępowaniu</w:t>
      </w:r>
      <w:r w:rsidR="00E061CF" w:rsidRPr="0081134C">
        <w:rPr>
          <w:rFonts w:ascii="Arial Narrow" w:hAnsi="Arial Narrow" w:cs="Arial"/>
          <w:sz w:val="22"/>
          <w:szCs w:val="22"/>
        </w:rPr>
        <w:t>.</w:t>
      </w:r>
    </w:p>
    <w:p w:rsidR="001228C3" w:rsidRDefault="001228C3" w:rsidP="009D35DE">
      <w:pPr>
        <w:pStyle w:val="pkt"/>
        <w:numPr>
          <w:ilvl w:val="2"/>
          <w:numId w:val="20"/>
        </w:numPr>
        <w:autoSpaceDE w:val="0"/>
        <w:autoSpaceDN w:val="0"/>
        <w:spacing w:after="0" w:line="276" w:lineRule="auto"/>
        <w:ind w:left="1134" w:hanging="283"/>
        <w:rPr>
          <w:rFonts w:ascii="Arial Narrow" w:hAnsi="Arial Narrow" w:cs="Arial"/>
          <w:sz w:val="22"/>
          <w:szCs w:val="22"/>
        </w:rPr>
      </w:pPr>
      <w:r>
        <w:rPr>
          <w:rFonts w:ascii="Arial Narrow" w:hAnsi="Arial Narrow" w:cs="Arial"/>
          <w:sz w:val="22"/>
          <w:szCs w:val="22"/>
        </w:rPr>
        <w:t xml:space="preserve">Zamawiający nie określa warunków postępowania, o których </w:t>
      </w:r>
      <w:r w:rsidR="00896E28">
        <w:rPr>
          <w:rFonts w:ascii="Arial Narrow" w:hAnsi="Arial Narrow" w:cs="Arial"/>
          <w:sz w:val="22"/>
          <w:szCs w:val="22"/>
        </w:rPr>
        <w:t>mowa w art.. 112 ust. 2</w:t>
      </w:r>
      <w:r w:rsidR="0043490D">
        <w:rPr>
          <w:rFonts w:ascii="Arial Narrow" w:hAnsi="Arial Narrow" w:cs="Arial"/>
          <w:sz w:val="22"/>
          <w:szCs w:val="22"/>
        </w:rPr>
        <w:t xml:space="preserve"> pkt. 1-3</w:t>
      </w:r>
      <w:r w:rsidR="00896E28">
        <w:rPr>
          <w:rFonts w:ascii="Arial Narrow" w:hAnsi="Arial Narrow" w:cs="Arial"/>
          <w:sz w:val="22"/>
          <w:szCs w:val="22"/>
        </w:rPr>
        <w:t xml:space="preserve"> </w:t>
      </w:r>
      <w:r>
        <w:rPr>
          <w:rFonts w:ascii="Arial Narrow" w:hAnsi="Arial Narrow" w:cs="Arial"/>
          <w:sz w:val="22"/>
          <w:szCs w:val="22"/>
        </w:rPr>
        <w:t>ustawy Pzp</w:t>
      </w:r>
    </w:p>
    <w:p w:rsidR="0043490D" w:rsidRDefault="0043490D" w:rsidP="0043490D">
      <w:pPr>
        <w:pStyle w:val="pkt"/>
        <w:numPr>
          <w:ilvl w:val="2"/>
          <w:numId w:val="20"/>
        </w:numPr>
        <w:autoSpaceDE w:val="0"/>
        <w:autoSpaceDN w:val="0"/>
        <w:spacing w:after="0" w:line="300" w:lineRule="auto"/>
        <w:ind w:left="1134" w:hanging="283"/>
        <w:rPr>
          <w:rFonts w:ascii="Arial Narrow" w:hAnsi="Arial Narrow" w:cs="Arial"/>
          <w:sz w:val="22"/>
          <w:szCs w:val="22"/>
        </w:rPr>
      </w:pPr>
      <w:r w:rsidRPr="0043490D">
        <w:rPr>
          <w:rFonts w:ascii="Arial Narrow" w:hAnsi="Arial Narrow" w:cs="Arial"/>
          <w:sz w:val="22"/>
          <w:szCs w:val="22"/>
        </w:rPr>
        <w:t xml:space="preserve">Wykonawca spełni </w:t>
      </w:r>
      <w:r w:rsidRPr="0043490D">
        <w:rPr>
          <w:rFonts w:ascii="Arial Narrow" w:hAnsi="Arial Narrow" w:cs="Arial"/>
          <w:b/>
          <w:sz w:val="22"/>
          <w:szCs w:val="22"/>
        </w:rPr>
        <w:t xml:space="preserve">warunek dotyczący zdolności technicznej lub zawodowej, </w:t>
      </w:r>
      <w:r w:rsidRPr="0043490D">
        <w:rPr>
          <w:rFonts w:ascii="Arial Narrow" w:hAnsi="Arial Narrow" w:cs="Arial"/>
          <w:sz w:val="22"/>
          <w:szCs w:val="22"/>
        </w:rPr>
        <w:t xml:space="preserve">o którym mowa w </w:t>
      </w:r>
      <w:r>
        <w:rPr>
          <w:rFonts w:ascii="Arial Narrow" w:hAnsi="Arial Narrow" w:cs="Arial"/>
          <w:sz w:val="22"/>
          <w:szCs w:val="22"/>
        </w:rPr>
        <w:t>art. 112 ust. 2 pkt. 4) ustawy</w:t>
      </w:r>
      <w:r w:rsidRPr="0043490D">
        <w:rPr>
          <w:rFonts w:ascii="Arial Narrow" w:hAnsi="Arial Narrow" w:cs="Arial"/>
          <w:sz w:val="22"/>
          <w:szCs w:val="22"/>
        </w:rPr>
        <w:t>, jeżeli wykaże, że:</w:t>
      </w:r>
      <w:r>
        <w:rPr>
          <w:rFonts w:ascii="Arial Narrow" w:hAnsi="Arial Narrow" w:cs="Arial"/>
          <w:sz w:val="22"/>
          <w:szCs w:val="22"/>
        </w:rPr>
        <w:t xml:space="preserve"> </w:t>
      </w:r>
      <w:r w:rsidRPr="00154F6C">
        <w:rPr>
          <w:rFonts w:ascii="Arial Narrow" w:hAnsi="Arial Narrow" w:cs="Arial"/>
          <w:sz w:val="22"/>
          <w:szCs w:val="22"/>
          <w:u w:val="single"/>
        </w:rPr>
        <w:t xml:space="preserve">wykonał co najmniej </w:t>
      </w:r>
      <w:r w:rsidRPr="00154F6C">
        <w:rPr>
          <w:rFonts w:ascii="Arial Narrow" w:hAnsi="Arial Narrow" w:cs="Arial"/>
          <w:b/>
          <w:bCs/>
          <w:sz w:val="22"/>
          <w:szCs w:val="22"/>
          <w:u w:val="single"/>
        </w:rPr>
        <w:t>2</w:t>
      </w:r>
      <w:r w:rsidRPr="00154F6C">
        <w:rPr>
          <w:rFonts w:ascii="Arial Narrow" w:hAnsi="Arial Narrow" w:cs="Arial"/>
          <w:b/>
          <w:bCs/>
          <w:sz w:val="22"/>
          <w:szCs w:val="22"/>
        </w:rPr>
        <w:t xml:space="preserve"> </w:t>
      </w:r>
      <w:bookmarkStart w:id="0" w:name="_Hlk83022490"/>
      <w:r w:rsidRPr="00154F6C">
        <w:rPr>
          <w:rFonts w:ascii="Arial Narrow" w:hAnsi="Arial Narrow" w:cs="Arial"/>
          <w:b/>
          <w:bCs/>
          <w:sz w:val="22"/>
          <w:szCs w:val="22"/>
        </w:rPr>
        <w:t xml:space="preserve">dostawy wraz z instalacją </w:t>
      </w:r>
      <w:r w:rsidRPr="00154F6C">
        <w:rPr>
          <w:rFonts w:ascii="Arial Narrow" w:hAnsi="Arial Narrow" w:cs="Calibri"/>
          <w:sz w:val="22"/>
          <w:szCs w:val="22"/>
        </w:rPr>
        <w:t xml:space="preserve">medycznych komór hiperbarycznych o ciśnieniu min. 3 ATA do zakładów opieki zdrowotnej </w:t>
      </w:r>
      <w:bookmarkEnd w:id="0"/>
      <w:r w:rsidRPr="00154F6C">
        <w:rPr>
          <w:rFonts w:ascii="Arial Narrow" w:hAnsi="Arial Narrow" w:cs="Arial"/>
          <w:sz w:val="22"/>
          <w:szCs w:val="22"/>
        </w:rPr>
        <w:t xml:space="preserve">zrealizowaną nie wcześniej niż w okresie ostatnich 3 lat przed upływem terminu składania ofert, a jeżeli okres prowadzenia działalności jest krótszy – w tym okresie </w:t>
      </w:r>
    </w:p>
    <w:p w:rsidR="00AD6901" w:rsidRPr="00AD6901" w:rsidRDefault="00AD6901" w:rsidP="00AD6901">
      <w:pPr>
        <w:pStyle w:val="pkt"/>
        <w:autoSpaceDE w:val="0"/>
        <w:autoSpaceDN w:val="0"/>
        <w:spacing w:after="0" w:line="300" w:lineRule="auto"/>
        <w:ind w:left="1134" w:firstLine="0"/>
        <w:rPr>
          <w:rFonts w:ascii="Arial Narrow" w:hAnsi="Arial Narrow" w:cs="Arial"/>
          <w:b/>
          <w:bCs/>
          <w:sz w:val="22"/>
          <w:szCs w:val="22"/>
        </w:rPr>
      </w:pPr>
      <w:r w:rsidRPr="00AD6901">
        <w:rPr>
          <w:rFonts w:ascii="Arial Narrow" w:hAnsi="Arial Narrow" w:cs="Arial"/>
          <w:b/>
          <w:bCs/>
          <w:sz w:val="22"/>
          <w:szCs w:val="22"/>
        </w:rPr>
        <w:t>Powyższy warunek dotyczy zadania 12</w:t>
      </w:r>
    </w:p>
    <w:p w:rsidR="00666485" w:rsidRPr="00154F6C" w:rsidRDefault="001228C3" w:rsidP="009D35DE">
      <w:pPr>
        <w:pStyle w:val="pkt"/>
        <w:numPr>
          <w:ilvl w:val="1"/>
          <w:numId w:val="20"/>
        </w:numPr>
        <w:autoSpaceDE w:val="0"/>
        <w:autoSpaceDN w:val="0"/>
        <w:spacing w:before="120" w:after="0" w:line="300" w:lineRule="auto"/>
        <w:ind w:left="908" w:hanging="454"/>
        <w:rPr>
          <w:rFonts w:ascii="Arial Narrow" w:hAnsi="Arial Narrow" w:cs="Arial"/>
          <w:sz w:val="22"/>
          <w:szCs w:val="22"/>
        </w:rPr>
      </w:pPr>
      <w:r w:rsidRPr="00154F6C">
        <w:rPr>
          <w:rFonts w:ascii="Arial Narrow" w:hAnsi="Arial Narrow" w:cs="Arial"/>
          <w:b/>
          <w:sz w:val="22"/>
          <w:szCs w:val="22"/>
        </w:rPr>
        <w:t>.</w:t>
      </w:r>
      <w:r w:rsidR="00666485" w:rsidRPr="00154F6C">
        <w:rPr>
          <w:rFonts w:ascii="Arial Narrow" w:hAnsi="Arial Narrow" w:cs="Arial"/>
          <w:b/>
          <w:sz w:val="22"/>
          <w:szCs w:val="22"/>
        </w:rPr>
        <w:t>Poleganie na zasobach innych podmiotów</w:t>
      </w:r>
    </w:p>
    <w:p w:rsidR="0053601E" w:rsidRPr="0081134C" w:rsidRDefault="00666485" w:rsidP="009D35D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 xml:space="preserve">Wykonawca może w celu potwierdzenia spełniania warunków udziału w polegać na zdolnościach technicznych lub zawodowych podmiotów udostępniających zasoby, niezależnie od charakteru prawnego łączących go z </w:t>
      </w:r>
      <w:r w:rsidR="00736633" w:rsidRPr="0081134C">
        <w:rPr>
          <w:rFonts w:ascii="Arial Narrow" w:hAnsi="Arial Narrow" w:cs="Arial"/>
          <w:color w:val="000000"/>
          <w:sz w:val="22"/>
          <w:szCs w:val="22"/>
        </w:rPr>
        <w:t>nimi stosunków prawnych</w:t>
      </w:r>
    </w:p>
    <w:p w:rsidR="00666485" w:rsidRPr="0081134C" w:rsidRDefault="00666485" w:rsidP="009D35D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 xml:space="preserve">W odniesieniu do warunków dotyczących doświadczenia,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ykonawcy mogą polegać na zdolnościach podmiotów udostępniających zasoby, jeśli podmioty te</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wykonają świadczenie do realizacji którego te zdolności są wymagane.</w:t>
      </w:r>
    </w:p>
    <w:p w:rsidR="00666485" w:rsidRPr="00E903AE" w:rsidRDefault="00666485" w:rsidP="009D35D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Wykonawca, który polega na zdolnościach lub sytuacji podmiotów udostępniających zasoby, składa, wraz z ofertą, zobowiązanie podmiotu udostępniającego zasoby do oddania mu do dyspozycji niezbędnych zasobów na</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potrzeby realizacji danego zamówienia lub inny podmiotowy środek dowodowy potwierdzający, że Wykonawca realizując zamówienie, będzie dysponował niezbędnymi zasobami tych podmiotów.</w:t>
      </w:r>
    </w:p>
    <w:p w:rsidR="00666485" w:rsidRPr="0081134C" w:rsidRDefault="00666485" w:rsidP="009D35D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t xml:space="preserve">Zamawiający ocenia, czy udostępniane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ykonawcy przez podmioty udostępniające zasoby zdolności techniczne lub zawodowe, pozwalają na</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 xml:space="preserve">wykazanie przez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ykonawcę spełniania warunków udziału w postępowaniu, a</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 xml:space="preserve">także bada, czy nie zachodzą wobec tego podmiotu podstawy wykluczenia, które zostały przewidziane względem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ykonawcy.</w:t>
      </w:r>
    </w:p>
    <w:p w:rsidR="00666485" w:rsidRPr="0081134C" w:rsidRDefault="00666485" w:rsidP="009D35DE">
      <w:pPr>
        <w:pStyle w:val="pkt"/>
        <w:numPr>
          <w:ilvl w:val="0"/>
          <w:numId w:val="23"/>
        </w:numPr>
        <w:tabs>
          <w:tab w:val="clear" w:pos="720"/>
        </w:tabs>
        <w:autoSpaceDE w:val="0"/>
        <w:autoSpaceDN w:val="0"/>
        <w:spacing w:after="0" w:line="300" w:lineRule="auto"/>
        <w:ind w:left="1247" w:hanging="340"/>
        <w:rPr>
          <w:rFonts w:ascii="Arial Narrow" w:hAnsi="Arial Narrow" w:cs="Arial"/>
          <w:sz w:val="22"/>
          <w:szCs w:val="22"/>
        </w:rPr>
      </w:pPr>
      <w:r w:rsidRPr="0081134C">
        <w:rPr>
          <w:rFonts w:ascii="Arial Narrow" w:hAnsi="Arial Narrow" w:cs="Arial"/>
          <w:color w:val="000000"/>
          <w:sz w:val="22"/>
          <w:szCs w:val="22"/>
        </w:rPr>
        <w:lastRenderedPageBreak/>
        <w:t xml:space="preserve">Jeżeli zdolności techniczne lub zawodowe podmiotu udostępniającego zasoby nie potwierdzają spełniania przez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66485" w:rsidRPr="0081134C" w:rsidRDefault="00666485" w:rsidP="0053601E">
      <w:pPr>
        <w:overflowPunct/>
        <w:autoSpaceDE/>
        <w:autoSpaceDN/>
        <w:adjustRightInd/>
        <w:spacing w:line="300" w:lineRule="auto"/>
        <w:ind w:left="964" w:hanging="964"/>
        <w:jc w:val="both"/>
        <w:rPr>
          <w:rFonts w:ascii="Arial Narrow" w:hAnsi="Arial Narrow" w:cs="Arial"/>
          <w:color w:val="000000"/>
          <w:sz w:val="22"/>
          <w:szCs w:val="22"/>
        </w:rPr>
      </w:pPr>
      <w:r w:rsidRPr="0081134C">
        <w:rPr>
          <w:rFonts w:ascii="Arial Narrow" w:hAnsi="Arial Narrow" w:cs="Arial"/>
          <w:b/>
          <w:bCs/>
          <w:color w:val="000000"/>
          <w:sz w:val="22"/>
          <w:szCs w:val="22"/>
        </w:rPr>
        <w:t>UWAGA:</w:t>
      </w:r>
      <w:r w:rsidR="0053601E" w:rsidRPr="0081134C">
        <w:rPr>
          <w:rFonts w:ascii="Arial Narrow" w:hAnsi="Arial Narrow" w:cs="Arial"/>
          <w:b/>
          <w:bCs/>
          <w:color w:val="000000"/>
          <w:sz w:val="22"/>
          <w:szCs w:val="22"/>
        </w:rPr>
        <w:t> </w:t>
      </w:r>
      <w:r w:rsidRPr="0081134C">
        <w:rPr>
          <w:rFonts w:ascii="Arial Narrow" w:hAnsi="Arial Narrow" w:cs="Arial"/>
          <w:color w:val="000000"/>
          <w:sz w:val="22"/>
          <w:szCs w:val="22"/>
        </w:rPr>
        <w:t>Wykonawca nie może, po upływie terminu składania ofert, powoływać się na</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zdolności lub sytuację podmiotów udostępniających zasoby, jeżeli na etapie składania ofert nie polegał on w danym zakresie na zdolnościach lub sytuacji podmiotów udostępniających zasoby.</w:t>
      </w:r>
    </w:p>
    <w:p w:rsidR="00011E0E" w:rsidRPr="0081134C" w:rsidRDefault="00CA5886" w:rsidP="009D35DE">
      <w:pPr>
        <w:numPr>
          <w:ilvl w:val="0"/>
          <w:numId w:val="41"/>
        </w:numPr>
        <w:spacing w:before="120" w:line="300" w:lineRule="auto"/>
        <w:rPr>
          <w:rFonts w:ascii="Arial Narrow" w:hAnsi="Arial Narrow" w:cs="Arial"/>
          <w:sz w:val="22"/>
          <w:szCs w:val="22"/>
        </w:rPr>
      </w:pPr>
      <w:r w:rsidRPr="0081134C">
        <w:rPr>
          <w:rFonts w:ascii="Arial Narrow" w:hAnsi="Arial Narrow" w:cs="Arial"/>
          <w:b/>
          <w:sz w:val="22"/>
          <w:szCs w:val="22"/>
        </w:rPr>
        <w:t>Podstawy</w:t>
      </w:r>
      <w:r w:rsidR="00666485" w:rsidRPr="0081134C">
        <w:rPr>
          <w:rFonts w:ascii="Arial Narrow" w:hAnsi="Arial Narrow" w:cs="Arial"/>
          <w:b/>
          <w:sz w:val="22"/>
          <w:szCs w:val="22"/>
        </w:rPr>
        <w:t xml:space="preserve"> wykluczenia</w:t>
      </w:r>
      <w:r w:rsidR="00011E0E" w:rsidRPr="0081134C">
        <w:rPr>
          <w:rFonts w:ascii="Arial Narrow" w:hAnsi="Arial Narrow" w:cs="Arial"/>
          <w:b/>
          <w:sz w:val="22"/>
          <w:szCs w:val="22"/>
        </w:rPr>
        <w:t xml:space="preserve"> z postępowania</w:t>
      </w:r>
    </w:p>
    <w:p w:rsidR="009B241E" w:rsidRPr="0081134C" w:rsidRDefault="009B241E" w:rsidP="009D35DE">
      <w:pPr>
        <w:numPr>
          <w:ilvl w:val="1"/>
          <w:numId w:val="23"/>
        </w:numPr>
        <w:overflowPunct/>
        <w:spacing w:before="120" w:line="300" w:lineRule="auto"/>
        <w:ind w:left="851" w:hanging="425"/>
        <w:jc w:val="both"/>
        <w:textAlignment w:val="auto"/>
        <w:rPr>
          <w:rFonts w:ascii="Arial Narrow" w:hAnsi="Arial Narrow" w:cs="Arial"/>
          <w:color w:val="000000"/>
          <w:sz w:val="22"/>
          <w:szCs w:val="22"/>
        </w:rPr>
      </w:pPr>
      <w:r w:rsidRPr="0081134C">
        <w:rPr>
          <w:rFonts w:ascii="Arial Narrow" w:hAnsi="Arial Narrow" w:cs="Arial"/>
          <w:color w:val="000000"/>
          <w:sz w:val="22"/>
          <w:szCs w:val="22"/>
        </w:rPr>
        <w:t>Z postępowania o</w:t>
      </w:r>
      <w:r w:rsidR="00CA5886" w:rsidRPr="0081134C">
        <w:rPr>
          <w:rFonts w:ascii="Arial Narrow" w:hAnsi="Arial Narrow" w:cs="Arial"/>
          <w:color w:val="000000"/>
          <w:sz w:val="22"/>
          <w:szCs w:val="22"/>
        </w:rPr>
        <w:t xml:space="preserve"> udzielenie przedmiotowego zamówienia </w:t>
      </w:r>
      <w:r w:rsidRPr="0081134C">
        <w:rPr>
          <w:rFonts w:ascii="Arial Narrow" w:hAnsi="Arial Narrow" w:cs="Arial"/>
          <w:color w:val="000000"/>
          <w:sz w:val="22"/>
          <w:szCs w:val="22"/>
        </w:rPr>
        <w:t xml:space="preserve">wyklucza się </w:t>
      </w:r>
      <w:r w:rsidR="00AF2009" w:rsidRPr="0081134C">
        <w:rPr>
          <w:rFonts w:ascii="Arial Narrow" w:hAnsi="Arial Narrow" w:cs="Arial"/>
          <w:color w:val="000000"/>
          <w:sz w:val="22"/>
          <w:szCs w:val="22"/>
        </w:rPr>
        <w:t>W</w:t>
      </w:r>
      <w:r w:rsidRPr="0081134C">
        <w:rPr>
          <w:rFonts w:ascii="Arial Narrow" w:hAnsi="Arial Narrow" w:cs="Arial"/>
          <w:color w:val="000000"/>
          <w:sz w:val="22"/>
          <w:szCs w:val="22"/>
        </w:rPr>
        <w:t>ykonawcę, w</w:t>
      </w:r>
      <w:r w:rsidR="00DB3816" w:rsidRPr="0081134C">
        <w:rPr>
          <w:rFonts w:ascii="Arial Narrow" w:hAnsi="Arial Narrow" w:cs="Arial"/>
          <w:color w:val="000000"/>
          <w:sz w:val="22"/>
          <w:szCs w:val="22"/>
        </w:rPr>
        <w:t> </w:t>
      </w:r>
      <w:r w:rsidRPr="0081134C">
        <w:rPr>
          <w:rFonts w:ascii="Arial Narrow" w:hAnsi="Arial Narrow" w:cs="Arial"/>
          <w:color w:val="000000"/>
          <w:sz w:val="22"/>
          <w:szCs w:val="22"/>
        </w:rPr>
        <w:t>stosunku do którego zachodzi którakolwiek z okoliczności wskazanych</w:t>
      </w:r>
      <w:r w:rsidR="001228C3">
        <w:rPr>
          <w:rFonts w:ascii="Arial Narrow" w:hAnsi="Arial Narrow" w:cs="Arial"/>
          <w:color w:val="000000"/>
          <w:sz w:val="22"/>
          <w:szCs w:val="22"/>
        </w:rPr>
        <w:t xml:space="preserve">  w art. 108 ust. 1 i w art. 109 ust. 1 pkt. 1,4,5 i 7 Ustawy pzp tj. </w:t>
      </w:r>
    </w:p>
    <w:p w:rsidR="009B241E" w:rsidRDefault="00AF2009" w:rsidP="009D35DE">
      <w:pPr>
        <w:numPr>
          <w:ilvl w:val="0"/>
          <w:numId w:val="24"/>
        </w:numPr>
        <w:overflowPunct/>
        <w:spacing w:before="120"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hAnsi="Arial Narrow" w:cs="Arial"/>
          <w:color w:val="000000"/>
          <w:sz w:val="22"/>
          <w:szCs w:val="22"/>
        </w:rPr>
        <w:t>W</w:t>
      </w:r>
      <w:r w:rsidR="009B241E" w:rsidRPr="0081134C">
        <w:rPr>
          <w:rFonts w:ascii="Arial Narrow" w:hAnsi="Arial Narrow" w:cs="Arial"/>
          <w:color w:val="000000"/>
          <w:sz w:val="22"/>
          <w:szCs w:val="22"/>
        </w:rPr>
        <w:t xml:space="preserve">ykonawcę, </w:t>
      </w:r>
      <w:r w:rsidR="009B241E" w:rsidRPr="0081134C">
        <w:rPr>
          <w:rFonts w:ascii="Arial Narrow" w:eastAsia="TimesNewRomanPSMT" w:hAnsi="Arial Narrow" w:cs="Arial"/>
          <w:color w:val="000000"/>
          <w:sz w:val="22"/>
          <w:szCs w:val="22"/>
        </w:rPr>
        <w:t xml:space="preserve">który naruszył obowiązki dotyczące płatności podatków, opłat lub składek na ubezpieczenia społeczne lub zdrowotne, z wyjątkiem przypadku, o którym mowa w art. 108 ust. 1 pkt 3, chyba że </w:t>
      </w:r>
      <w:r w:rsidRPr="0081134C">
        <w:rPr>
          <w:rFonts w:ascii="Arial Narrow" w:eastAsia="TimesNewRomanPSMT" w:hAnsi="Arial Narrow" w:cs="Arial"/>
          <w:color w:val="000000"/>
          <w:sz w:val="22"/>
          <w:szCs w:val="22"/>
        </w:rPr>
        <w:t>W</w:t>
      </w:r>
      <w:r w:rsidR="009B241E" w:rsidRPr="0081134C">
        <w:rPr>
          <w:rFonts w:ascii="Arial Narrow" w:eastAsia="TimesNewRomanPSMT" w:hAnsi="Arial Narrow" w:cs="Arial"/>
          <w:color w:val="000000"/>
          <w:sz w:val="22"/>
          <w:szCs w:val="22"/>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9B241E" w:rsidRDefault="009B241E" w:rsidP="009D35DE">
      <w:pPr>
        <w:numPr>
          <w:ilvl w:val="0"/>
          <w:numId w:val="24"/>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w:t>
      </w:r>
      <w:r w:rsidR="005D544D"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w przepisach miejsca wszczęcia tej procedury;</w:t>
      </w:r>
    </w:p>
    <w:p w:rsidR="009B241E" w:rsidRDefault="009B241E" w:rsidP="009D35DE">
      <w:pPr>
        <w:numPr>
          <w:ilvl w:val="0"/>
          <w:numId w:val="24"/>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 xml:space="preserve">który w sposób zawiniony poważnie naruszył obowiązki zawodowe, co podważa jego uczciwość, w szczególności gdy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ykonawca w wyniku zamierzonego działania lub rażącego niedbalstwa nie wykonał lub nienależycie wykonał zamówienie, co zamawiający jest w stanie wykazać za pomocą stosownych dowodów;</w:t>
      </w:r>
    </w:p>
    <w:p w:rsidR="009B241E" w:rsidRPr="0081134C" w:rsidRDefault="009B241E" w:rsidP="009D35DE">
      <w:pPr>
        <w:numPr>
          <w:ilvl w:val="0"/>
          <w:numId w:val="24"/>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który, z przyczyn leżących po jego stronie, w znacznym stopniu lub zakresie nie wykonał lub nienależycie wykonał albo długotrwale nienależycie wykonywał istotne zobowiązanie wynikające</w:t>
      </w:r>
      <w:r w:rsidR="00DB3816" w:rsidRPr="0081134C">
        <w:rPr>
          <w:rFonts w:ascii="Arial Narrow" w:eastAsia="TimesNewRomanPSMT" w:hAnsi="Arial Narrow" w:cs="Arial"/>
          <w:color w:val="000000"/>
          <w:sz w:val="22"/>
          <w:szCs w:val="22"/>
        </w:rPr>
        <w:t> </w:t>
      </w:r>
      <w:r w:rsidRPr="0081134C">
        <w:rPr>
          <w:rFonts w:ascii="Arial Narrow" w:eastAsia="TimesNewRomanPSMT" w:hAnsi="Arial Narrow" w:cs="Arial"/>
          <w:color w:val="000000"/>
          <w:sz w:val="22"/>
          <w:szCs w:val="22"/>
        </w:rPr>
        <w:t>z wcześniejszej umowy w sprawie zamówienia publicznego lub umowy koncesji, co doprowadziło do wypowiedzenia lub odstąpienia od umowy, odszkodowania, wykonania zastępczego lub realizacji uprawnień z tytułu rękojmi za wady;</w:t>
      </w:r>
    </w:p>
    <w:p w:rsidR="00CA5886" w:rsidRPr="0081134C" w:rsidRDefault="00CA5886" w:rsidP="009D35DE">
      <w:pPr>
        <w:numPr>
          <w:ilvl w:val="1"/>
          <w:numId w:val="23"/>
        </w:numPr>
        <w:overflowPunct/>
        <w:spacing w:before="60" w:line="300" w:lineRule="auto"/>
        <w:ind w:left="908" w:hanging="454"/>
        <w:jc w:val="both"/>
        <w:textAlignment w:val="auto"/>
        <w:rPr>
          <w:rFonts w:ascii="Arial Narrow" w:hAnsi="Arial Narrow" w:cs="Arial"/>
          <w:color w:val="000000"/>
          <w:sz w:val="22"/>
          <w:szCs w:val="22"/>
        </w:rPr>
      </w:pPr>
      <w:r w:rsidRPr="0081134C">
        <w:rPr>
          <w:rFonts w:ascii="Arial Narrow" w:hAnsi="Arial Narrow" w:cs="Arial"/>
          <w:color w:val="000000"/>
          <w:sz w:val="22"/>
          <w:szCs w:val="22"/>
        </w:rPr>
        <w:t xml:space="preserve">Jeżeli Wykonawca </w:t>
      </w:r>
      <w:r w:rsidRPr="0081134C">
        <w:rPr>
          <w:rFonts w:ascii="Arial Narrow" w:hAnsi="Arial Narrow" w:cs="Arial"/>
          <w:b/>
          <w:bCs/>
          <w:color w:val="000000"/>
          <w:sz w:val="22"/>
          <w:szCs w:val="22"/>
        </w:rPr>
        <w:t>polega na zdolnościach lub sytuacji podmiotów</w:t>
      </w:r>
      <w:r w:rsidR="009B241E" w:rsidRPr="0081134C">
        <w:rPr>
          <w:rFonts w:ascii="Arial Narrow" w:hAnsi="Arial Narrow" w:cs="Arial"/>
          <w:b/>
          <w:bCs/>
          <w:color w:val="000000"/>
          <w:sz w:val="22"/>
          <w:szCs w:val="22"/>
        </w:rPr>
        <w:t xml:space="preserve"> </w:t>
      </w:r>
      <w:r w:rsidRPr="0081134C">
        <w:rPr>
          <w:rFonts w:ascii="Arial Narrow" w:hAnsi="Arial Narrow" w:cs="Arial"/>
          <w:color w:val="000000"/>
          <w:sz w:val="22"/>
          <w:szCs w:val="22"/>
        </w:rPr>
        <w:t>udostępniających zasoby Zamawiający zbada, czy nie zachodzą wobec tego podmiotu podstawy wykluczenia, które zostały przewidziane względem Wykonawcy.</w:t>
      </w:r>
    </w:p>
    <w:p w:rsidR="00CA5886" w:rsidRPr="0081134C" w:rsidRDefault="00CA5886" w:rsidP="009D35DE">
      <w:pPr>
        <w:numPr>
          <w:ilvl w:val="1"/>
          <w:numId w:val="23"/>
        </w:numPr>
        <w:overflowPunct/>
        <w:spacing w:before="60" w:line="300" w:lineRule="auto"/>
        <w:ind w:left="908" w:hanging="454"/>
        <w:jc w:val="both"/>
        <w:textAlignment w:val="auto"/>
        <w:rPr>
          <w:rFonts w:ascii="Arial Narrow" w:hAnsi="Arial Narrow" w:cs="Arial"/>
          <w:color w:val="000000"/>
          <w:sz w:val="22"/>
          <w:szCs w:val="22"/>
        </w:rPr>
      </w:pPr>
      <w:r w:rsidRPr="0081134C">
        <w:rPr>
          <w:rFonts w:ascii="Arial Narrow" w:hAnsi="Arial Narrow" w:cs="Arial"/>
          <w:color w:val="000000"/>
          <w:sz w:val="22"/>
          <w:szCs w:val="22"/>
        </w:rPr>
        <w:t xml:space="preserve">W przypadku </w:t>
      </w:r>
      <w:r w:rsidRPr="0081134C">
        <w:rPr>
          <w:rFonts w:ascii="Arial Narrow" w:hAnsi="Arial Narrow" w:cs="Arial"/>
          <w:b/>
          <w:bCs/>
          <w:color w:val="000000"/>
          <w:sz w:val="22"/>
          <w:szCs w:val="22"/>
        </w:rPr>
        <w:t>wspólnego ubiegania się Wykonawców</w:t>
      </w:r>
      <w:r w:rsidR="009B241E" w:rsidRPr="0081134C">
        <w:rPr>
          <w:rFonts w:ascii="Arial Narrow" w:hAnsi="Arial Narrow" w:cs="Arial"/>
          <w:b/>
          <w:bCs/>
          <w:color w:val="000000"/>
          <w:sz w:val="22"/>
          <w:szCs w:val="22"/>
        </w:rPr>
        <w:t xml:space="preserve"> </w:t>
      </w:r>
      <w:r w:rsidRPr="0081134C">
        <w:rPr>
          <w:rFonts w:ascii="Arial Narrow" w:hAnsi="Arial Narrow" w:cs="Arial"/>
          <w:color w:val="000000"/>
          <w:sz w:val="22"/>
          <w:szCs w:val="22"/>
        </w:rPr>
        <w:t>o udzielenie zamówienia Zamawiający bada, czy nie zachodzą podstawy wykluczenia wobec każdego z tych Wykonawców.</w:t>
      </w:r>
    </w:p>
    <w:p w:rsidR="0033680C" w:rsidRPr="0081134C" w:rsidRDefault="00806F63" w:rsidP="009D35DE">
      <w:pPr>
        <w:numPr>
          <w:ilvl w:val="1"/>
          <w:numId w:val="23"/>
        </w:numPr>
        <w:overflowPunct/>
        <w:spacing w:before="120" w:line="300" w:lineRule="auto"/>
        <w:ind w:left="908" w:hanging="454"/>
        <w:jc w:val="both"/>
        <w:textAlignment w:val="auto"/>
        <w:rPr>
          <w:rFonts w:ascii="Arial Narrow" w:hAnsi="Arial Narrow" w:cs="Arial"/>
          <w:bCs/>
          <w:color w:val="000000"/>
          <w:sz w:val="22"/>
          <w:szCs w:val="22"/>
        </w:rPr>
      </w:pPr>
      <w:r w:rsidRPr="0081134C">
        <w:rPr>
          <w:rFonts w:ascii="Arial Narrow" w:hAnsi="Arial Narrow" w:cs="Arial"/>
          <w:bCs/>
          <w:color w:val="000000"/>
          <w:sz w:val="22"/>
          <w:szCs w:val="22"/>
        </w:rPr>
        <w:t>Wykonawca nie podlega wykluczeniu w okoliczno</w:t>
      </w:r>
      <w:r w:rsidRPr="0081134C">
        <w:rPr>
          <w:rFonts w:ascii="Arial Narrow" w:eastAsia="TimesNewRomanPS-BoldMT" w:hAnsi="Arial Narrow" w:cs="Arial"/>
          <w:bCs/>
          <w:color w:val="000000"/>
          <w:sz w:val="22"/>
          <w:szCs w:val="22"/>
        </w:rPr>
        <w:t>ś</w:t>
      </w:r>
      <w:r w:rsidRPr="0081134C">
        <w:rPr>
          <w:rFonts w:ascii="Arial Narrow" w:hAnsi="Arial Narrow" w:cs="Arial"/>
          <w:bCs/>
          <w:color w:val="000000"/>
          <w:sz w:val="22"/>
          <w:szCs w:val="22"/>
        </w:rPr>
        <w:t>ciach okre</w:t>
      </w:r>
      <w:r w:rsidRPr="0081134C">
        <w:rPr>
          <w:rFonts w:ascii="Arial Narrow" w:eastAsia="TimesNewRomanPS-BoldMT" w:hAnsi="Arial Narrow" w:cs="Arial"/>
          <w:bCs/>
          <w:color w:val="000000"/>
          <w:sz w:val="22"/>
          <w:szCs w:val="22"/>
        </w:rPr>
        <w:t>ś</w:t>
      </w:r>
      <w:r w:rsidRPr="0081134C">
        <w:rPr>
          <w:rFonts w:ascii="Arial Narrow" w:hAnsi="Arial Narrow" w:cs="Arial"/>
          <w:bCs/>
          <w:color w:val="000000"/>
          <w:sz w:val="22"/>
          <w:szCs w:val="22"/>
        </w:rPr>
        <w:t>lonych</w:t>
      </w:r>
      <w:r w:rsidR="0033680C" w:rsidRPr="0081134C">
        <w:rPr>
          <w:rFonts w:ascii="Arial Narrow" w:hAnsi="Arial Narrow" w:cs="Arial"/>
          <w:bCs/>
          <w:color w:val="000000"/>
          <w:sz w:val="22"/>
          <w:szCs w:val="22"/>
        </w:rPr>
        <w:t xml:space="preserve"> </w:t>
      </w:r>
      <w:r w:rsidRPr="0081134C">
        <w:rPr>
          <w:rFonts w:ascii="Arial Narrow" w:hAnsi="Arial Narrow" w:cs="Arial"/>
          <w:bCs/>
          <w:color w:val="000000"/>
          <w:sz w:val="22"/>
          <w:szCs w:val="22"/>
        </w:rPr>
        <w:t xml:space="preserve">w art. 108 ust. 1 pkt 1, 2 i 5 lub art. 109 ust. 1 pkt </w:t>
      </w:r>
      <w:r w:rsidRPr="0081134C">
        <w:rPr>
          <w:rFonts w:ascii="Arial Narrow" w:eastAsia="TimesNewRomanPS-BoldMT" w:hAnsi="Arial Narrow" w:cs="Arial"/>
          <w:bCs/>
          <w:color w:val="000000"/>
          <w:sz w:val="22"/>
          <w:szCs w:val="22"/>
        </w:rPr>
        <w:t>2</w:t>
      </w:r>
      <w:r w:rsidRPr="0081134C">
        <w:rPr>
          <w:rFonts w:ascii="Arial" w:eastAsia="TimesNewRomanPS-BoldMT" w:hAnsi="Arial" w:cs="Arial"/>
          <w:bCs/>
          <w:color w:val="000000"/>
          <w:sz w:val="22"/>
          <w:szCs w:val="22"/>
        </w:rPr>
        <w:t>‒</w:t>
      </w:r>
      <w:r w:rsidRPr="0081134C">
        <w:rPr>
          <w:rFonts w:ascii="Arial Narrow" w:eastAsia="TimesNewRomanPS-BoldMT" w:hAnsi="Arial Narrow" w:cs="Arial"/>
          <w:bCs/>
          <w:color w:val="000000"/>
          <w:sz w:val="22"/>
          <w:szCs w:val="22"/>
        </w:rPr>
        <w:t>5 i 7</w:t>
      </w:r>
      <w:r w:rsidRPr="0081134C">
        <w:rPr>
          <w:rFonts w:ascii="Arial" w:eastAsia="TimesNewRomanPS-BoldMT" w:hAnsi="Arial" w:cs="Arial"/>
          <w:bCs/>
          <w:color w:val="000000"/>
          <w:sz w:val="22"/>
          <w:szCs w:val="22"/>
        </w:rPr>
        <w:t>‒</w:t>
      </w:r>
      <w:r w:rsidRPr="0081134C">
        <w:rPr>
          <w:rFonts w:ascii="Arial Narrow" w:eastAsia="TimesNewRomanPS-BoldMT" w:hAnsi="Arial Narrow" w:cs="Arial"/>
          <w:bCs/>
          <w:color w:val="000000"/>
          <w:sz w:val="22"/>
          <w:szCs w:val="22"/>
        </w:rPr>
        <w:t>10, je</w:t>
      </w:r>
      <w:r w:rsidRPr="0081134C">
        <w:rPr>
          <w:rFonts w:ascii="Arial Narrow" w:eastAsia="TimesNewRomanPS-BoldMT" w:hAnsi="Arial Narrow" w:cs="Arial Narrow"/>
          <w:bCs/>
          <w:color w:val="000000"/>
          <w:sz w:val="22"/>
          <w:szCs w:val="22"/>
        </w:rPr>
        <w:t>ż</w:t>
      </w:r>
      <w:r w:rsidRPr="0081134C">
        <w:rPr>
          <w:rFonts w:ascii="Arial Narrow" w:hAnsi="Arial Narrow" w:cs="Arial"/>
          <w:bCs/>
          <w:color w:val="000000"/>
          <w:sz w:val="22"/>
          <w:szCs w:val="22"/>
        </w:rPr>
        <w:t>eli udowodni zamawiaj</w:t>
      </w:r>
      <w:r w:rsidRPr="0081134C">
        <w:rPr>
          <w:rFonts w:ascii="Arial Narrow" w:eastAsia="TimesNewRomanPS-BoldMT" w:hAnsi="Arial Narrow" w:cs="Arial"/>
          <w:bCs/>
          <w:color w:val="000000"/>
          <w:sz w:val="22"/>
          <w:szCs w:val="22"/>
        </w:rPr>
        <w:t>ą</w:t>
      </w:r>
      <w:r w:rsidRPr="0081134C">
        <w:rPr>
          <w:rFonts w:ascii="Arial Narrow" w:hAnsi="Arial Narrow" w:cs="Arial"/>
          <w:bCs/>
          <w:color w:val="000000"/>
          <w:sz w:val="22"/>
          <w:szCs w:val="22"/>
        </w:rPr>
        <w:t xml:space="preserve">cemu, </w:t>
      </w:r>
      <w:r w:rsidRPr="0081134C">
        <w:rPr>
          <w:rFonts w:ascii="Arial Narrow" w:eastAsia="TimesNewRomanPS-BoldMT" w:hAnsi="Arial Narrow" w:cs="Arial"/>
          <w:bCs/>
          <w:color w:val="000000"/>
          <w:sz w:val="22"/>
          <w:szCs w:val="22"/>
        </w:rPr>
        <w:t>ż</w:t>
      </w:r>
      <w:r w:rsidRPr="0081134C">
        <w:rPr>
          <w:rFonts w:ascii="Arial Narrow" w:hAnsi="Arial Narrow" w:cs="Arial"/>
          <w:bCs/>
          <w:color w:val="000000"/>
          <w:sz w:val="22"/>
          <w:szCs w:val="22"/>
        </w:rPr>
        <w:t>e</w:t>
      </w:r>
      <w:r w:rsidR="0033680C" w:rsidRPr="0081134C">
        <w:rPr>
          <w:rFonts w:ascii="Arial Narrow" w:hAnsi="Arial Narrow" w:cs="Arial"/>
          <w:bCs/>
          <w:color w:val="000000"/>
          <w:sz w:val="22"/>
          <w:szCs w:val="22"/>
        </w:rPr>
        <w:t xml:space="preserve"> </w:t>
      </w:r>
      <w:r w:rsidRPr="0081134C">
        <w:rPr>
          <w:rFonts w:ascii="Arial Narrow" w:hAnsi="Arial Narrow" w:cs="Arial"/>
          <w:bCs/>
          <w:color w:val="000000"/>
          <w:sz w:val="22"/>
          <w:szCs w:val="22"/>
        </w:rPr>
        <w:t>spe</w:t>
      </w:r>
      <w:r w:rsidRPr="0081134C">
        <w:rPr>
          <w:rFonts w:ascii="Arial Narrow" w:eastAsia="TimesNewRomanPS-BoldMT" w:hAnsi="Arial Narrow" w:cs="Arial"/>
          <w:bCs/>
          <w:color w:val="000000"/>
          <w:sz w:val="22"/>
          <w:szCs w:val="22"/>
        </w:rPr>
        <w:t>ł</w:t>
      </w:r>
      <w:r w:rsidRPr="0081134C">
        <w:rPr>
          <w:rFonts w:ascii="Arial Narrow" w:hAnsi="Arial Narrow" w:cs="Arial"/>
          <w:bCs/>
          <w:color w:val="000000"/>
          <w:sz w:val="22"/>
          <w:szCs w:val="22"/>
        </w:rPr>
        <w:t>ni</w:t>
      </w:r>
      <w:r w:rsidRPr="0081134C">
        <w:rPr>
          <w:rFonts w:ascii="Arial Narrow" w:eastAsia="TimesNewRomanPS-BoldMT" w:hAnsi="Arial Narrow" w:cs="Arial"/>
          <w:bCs/>
          <w:color w:val="000000"/>
          <w:sz w:val="22"/>
          <w:szCs w:val="22"/>
        </w:rPr>
        <w:t>ł łą</w:t>
      </w:r>
      <w:r w:rsidRPr="0081134C">
        <w:rPr>
          <w:rFonts w:ascii="Arial Narrow" w:hAnsi="Arial Narrow" w:cs="Arial"/>
          <w:bCs/>
          <w:color w:val="000000"/>
          <w:sz w:val="22"/>
          <w:szCs w:val="22"/>
        </w:rPr>
        <w:t>cznie nast</w:t>
      </w:r>
      <w:r w:rsidRPr="0081134C">
        <w:rPr>
          <w:rFonts w:ascii="Arial Narrow" w:eastAsia="TimesNewRomanPS-BoldMT" w:hAnsi="Arial Narrow" w:cs="Arial"/>
          <w:bCs/>
          <w:color w:val="000000"/>
          <w:sz w:val="22"/>
          <w:szCs w:val="22"/>
        </w:rPr>
        <w:t>ę</w:t>
      </w:r>
      <w:r w:rsidRPr="0081134C">
        <w:rPr>
          <w:rFonts w:ascii="Arial Narrow" w:hAnsi="Arial Narrow" w:cs="Arial"/>
          <w:bCs/>
          <w:color w:val="000000"/>
          <w:sz w:val="22"/>
          <w:szCs w:val="22"/>
        </w:rPr>
        <w:t>puj</w:t>
      </w:r>
      <w:r w:rsidRPr="0081134C">
        <w:rPr>
          <w:rFonts w:ascii="Arial Narrow" w:eastAsia="TimesNewRomanPS-BoldMT" w:hAnsi="Arial Narrow" w:cs="Arial"/>
          <w:bCs/>
          <w:color w:val="000000"/>
          <w:sz w:val="22"/>
          <w:szCs w:val="22"/>
        </w:rPr>
        <w:t>ą</w:t>
      </w:r>
      <w:r w:rsidRPr="0081134C">
        <w:rPr>
          <w:rFonts w:ascii="Arial Narrow" w:hAnsi="Arial Narrow" w:cs="Arial"/>
          <w:bCs/>
          <w:color w:val="000000"/>
          <w:sz w:val="22"/>
          <w:szCs w:val="22"/>
        </w:rPr>
        <w:t>ce przes</w:t>
      </w:r>
      <w:r w:rsidRPr="0081134C">
        <w:rPr>
          <w:rFonts w:ascii="Arial Narrow" w:eastAsia="TimesNewRomanPS-BoldMT" w:hAnsi="Arial Narrow" w:cs="Arial"/>
          <w:bCs/>
          <w:color w:val="000000"/>
          <w:sz w:val="22"/>
          <w:szCs w:val="22"/>
        </w:rPr>
        <w:t>ł</w:t>
      </w:r>
      <w:r w:rsidR="0033680C" w:rsidRPr="0081134C">
        <w:rPr>
          <w:rFonts w:ascii="Arial Narrow" w:hAnsi="Arial Narrow" w:cs="Arial"/>
          <w:bCs/>
          <w:color w:val="000000"/>
          <w:sz w:val="22"/>
          <w:szCs w:val="22"/>
        </w:rPr>
        <w:t>anki:</w:t>
      </w:r>
    </w:p>
    <w:p w:rsidR="00806F63" w:rsidRPr="0081134C" w:rsidRDefault="00806F63" w:rsidP="009D35DE">
      <w:pPr>
        <w:numPr>
          <w:ilvl w:val="0"/>
          <w:numId w:val="25"/>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lastRenderedPageBreak/>
        <w:t>naprawił lub zobowiązał się do naprawienia szkody wyrządzonej przestępstwem, wykroczeniem</w:t>
      </w:r>
      <w:r w:rsidR="005D544D"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lub swoim nieprawidłowym postępowaniem, w </w:t>
      </w:r>
      <w:r w:rsidRPr="0081134C">
        <w:rPr>
          <w:rFonts w:ascii="Arial Narrow" w:hAnsi="Arial Narrow" w:cs="Arial"/>
          <w:color w:val="000000"/>
          <w:sz w:val="22"/>
          <w:szCs w:val="22"/>
        </w:rPr>
        <w:t xml:space="preserve">tym poprzez </w:t>
      </w:r>
      <w:r w:rsidRPr="0081134C">
        <w:rPr>
          <w:rFonts w:ascii="Arial Narrow" w:eastAsia="TimesNewRomanPSMT" w:hAnsi="Arial Narrow" w:cs="Arial"/>
          <w:color w:val="000000"/>
          <w:sz w:val="22"/>
          <w:szCs w:val="22"/>
        </w:rPr>
        <w:t>zadośćuczynienie pieniężne;</w:t>
      </w:r>
    </w:p>
    <w:p w:rsidR="00806F63" w:rsidRPr="0081134C" w:rsidRDefault="00806F63" w:rsidP="009D35DE">
      <w:pPr>
        <w:numPr>
          <w:ilvl w:val="0"/>
          <w:numId w:val="25"/>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wyczerpująco wyjaśnił fakty i okoliczności związane z przestępstwem, wykroczeniem lub swoim</w:t>
      </w:r>
      <w:r w:rsidR="005D544D"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nieprawidłowym postępowaniem oraz spowodowanymi przez nie szkodami, aktywnie współpracując</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odpowiednio z właściwymi organami, w </w:t>
      </w:r>
      <w:r w:rsidRPr="0081134C">
        <w:rPr>
          <w:rFonts w:ascii="Arial Narrow" w:hAnsi="Arial Narrow" w:cs="Arial"/>
          <w:color w:val="000000"/>
          <w:sz w:val="22"/>
          <w:szCs w:val="22"/>
        </w:rPr>
        <w:t>tym o</w:t>
      </w:r>
      <w:r w:rsidRPr="0081134C">
        <w:rPr>
          <w:rFonts w:ascii="Arial Narrow" w:eastAsia="TimesNewRomanPSMT" w:hAnsi="Arial Narrow" w:cs="Arial"/>
          <w:color w:val="000000"/>
          <w:sz w:val="22"/>
          <w:szCs w:val="22"/>
        </w:rPr>
        <w:t>rganami ścigania, lub zamawiającym;</w:t>
      </w:r>
    </w:p>
    <w:p w:rsidR="00806F63" w:rsidRPr="0081134C" w:rsidRDefault="00806F63" w:rsidP="009D35DE">
      <w:pPr>
        <w:numPr>
          <w:ilvl w:val="0"/>
          <w:numId w:val="25"/>
        </w:numPr>
        <w:overflowPunct/>
        <w:spacing w:line="300" w:lineRule="auto"/>
        <w:ind w:left="124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 xml:space="preserve">podjął konkretne środki techniczne, organizacyjne i </w:t>
      </w:r>
      <w:r w:rsidRPr="0081134C">
        <w:rPr>
          <w:rFonts w:ascii="Arial Narrow" w:hAnsi="Arial Narrow" w:cs="Arial"/>
          <w:color w:val="000000"/>
          <w:sz w:val="22"/>
          <w:szCs w:val="22"/>
        </w:rPr>
        <w:t>kadrowe, odpowiednie dla zapobiegania dal</w:t>
      </w:r>
      <w:r w:rsidRPr="0081134C">
        <w:rPr>
          <w:rFonts w:ascii="Arial Narrow" w:eastAsia="TimesNewRomanPSMT" w:hAnsi="Arial Narrow" w:cs="Arial"/>
          <w:color w:val="000000"/>
          <w:sz w:val="22"/>
          <w:szCs w:val="22"/>
        </w:rPr>
        <w:t>szym</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przestępstwom, wykroczeniom lub nieprawidłowemu postępowaniu, w szczególności:</w:t>
      </w:r>
    </w:p>
    <w:p w:rsidR="00806F63" w:rsidRPr="0081134C" w:rsidRDefault="00806F63" w:rsidP="009D35DE">
      <w:pPr>
        <w:numPr>
          <w:ilvl w:val="0"/>
          <w:numId w:val="26"/>
        </w:numPr>
        <w:overflowPunct/>
        <w:spacing w:line="300" w:lineRule="auto"/>
        <w:ind w:left="158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 xml:space="preserve">zerwał wszelkie powiązania z </w:t>
      </w:r>
      <w:r w:rsidRPr="0081134C">
        <w:rPr>
          <w:rFonts w:ascii="Arial Narrow" w:hAnsi="Arial Narrow" w:cs="Arial"/>
          <w:color w:val="000000"/>
          <w:sz w:val="22"/>
          <w:szCs w:val="22"/>
        </w:rPr>
        <w:t xml:space="preserve">osobami </w:t>
      </w:r>
      <w:r w:rsidRPr="0081134C">
        <w:rPr>
          <w:rFonts w:ascii="Arial Narrow" w:eastAsia="TimesNewRomanPSMT" w:hAnsi="Arial Narrow" w:cs="Arial"/>
          <w:color w:val="000000"/>
          <w:sz w:val="22"/>
          <w:szCs w:val="22"/>
        </w:rPr>
        <w:t>lub podmiotami odpowiedzialnymi za</w:t>
      </w:r>
      <w:r w:rsidR="00DB3816" w:rsidRPr="0081134C">
        <w:rPr>
          <w:rFonts w:ascii="Arial Narrow" w:eastAsia="TimesNewRomanPSMT" w:hAnsi="Arial Narrow" w:cs="Arial"/>
          <w:color w:val="000000"/>
          <w:sz w:val="22"/>
          <w:szCs w:val="22"/>
        </w:rPr>
        <w:t> </w:t>
      </w:r>
      <w:r w:rsidRPr="0081134C">
        <w:rPr>
          <w:rFonts w:ascii="Arial Narrow" w:eastAsia="TimesNewRomanPSMT" w:hAnsi="Arial Narrow" w:cs="Arial"/>
          <w:color w:val="000000"/>
          <w:sz w:val="22"/>
          <w:szCs w:val="22"/>
        </w:rPr>
        <w:t>nieprawidłowe</w:t>
      </w:r>
      <w:r w:rsidR="005D544D"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postępowanie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ykonawcy,</w:t>
      </w:r>
    </w:p>
    <w:p w:rsidR="00806F63" w:rsidRPr="0081134C" w:rsidRDefault="00806F63" w:rsidP="009D35DE">
      <w:pPr>
        <w:numPr>
          <w:ilvl w:val="0"/>
          <w:numId w:val="26"/>
        </w:numPr>
        <w:overflowPunct/>
        <w:spacing w:line="300" w:lineRule="auto"/>
        <w:ind w:left="1587" w:hanging="340"/>
        <w:jc w:val="both"/>
        <w:textAlignment w:val="auto"/>
        <w:rPr>
          <w:rFonts w:ascii="Arial Narrow" w:hAnsi="Arial Narrow" w:cs="Arial"/>
          <w:color w:val="000000"/>
          <w:sz w:val="22"/>
          <w:szCs w:val="22"/>
        </w:rPr>
      </w:pPr>
      <w:r w:rsidRPr="0081134C">
        <w:rPr>
          <w:rFonts w:ascii="Arial Narrow" w:hAnsi="Arial Narrow" w:cs="Arial"/>
          <w:color w:val="000000"/>
          <w:sz w:val="22"/>
          <w:szCs w:val="22"/>
        </w:rPr>
        <w:t>zreorganizował</w:t>
      </w:r>
      <w:r w:rsidRPr="0081134C">
        <w:rPr>
          <w:rFonts w:ascii="Arial Narrow" w:eastAsia="TimesNewRomanPSMT" w:hAnsi="Arial Narrow" w:cs="Arial"/>
          <w:color w:val="000000"/>
          <w:sz w:val="22"/>
          <w:szCs w:val="22"/>
        </w:rPr>
        <w:t xml:space="preserve"> personel,</w:t>
      </w:r>
      <w:r w:rsidR="0033680C" w:rsidRPr="0081134C">
        <w:rPr>
          <w:rFonts w:ascii="Arial Narrow" w:hAnsi="Arial Narrow" w:cs="Arial"/>
          <w:color w:val="000000"/>
          <w:sz w:val="22"/>
          <w:szCs w:val="22"/>
        </w:rPr>
        <w:t xml:space="preserve"> </w:t>
      </w:r>
      <w:r w:rsidRPr="0081134C">
        <w:rPr>
          <w:rFonts w:ascii="Arial Narrow" w:hAnsi="Arial Narrow" w:cs="Arial"/>
          <w:color w:val="000000"/>
          <w:sz w:val="22"/>
          <w:szCs w:val="22"/>
        </w:rPr>
        <w:t xml:space="preserve">c) </w:t>
      </w:r>
      <w:r w:rsidRPr="0081134C">
        <w:rPr>
          <w:rFonts w:ascii="Arial Narrow" w:eastAsia="TimesNewRomanPSMT" w:hAnsi="Arial Narrow" w:cs="Arial"/>
          <w:color w:val="000000"/>
          <w:sz w:val="22"/>
          <w:szCs w:val="22"/>
        </w:rPr>
        <w:t xml:space="preserve">wdrożył system sprawozdawczości i </w:t>
      </w:r>
      <w:r w:rsidRPr="0081134C">
        <w:rPr>
          <w:rFonts w:ascii="Arial Narrow" w:hAnsi="Arial Narrow" w:cs="Arial"/>
          <w:color w:val="000000"/>
          <w:sz w:val="22"/>
          <w:szCs w:val="22"/>
        </w:rPr>
        <w:t>kontroli,</w:t>
      </w:r>
    </w:p>
    <w:p w:rsidR="00806F63" w:rsidRPr="0081134C" w:rsidRDefault="00806F63" w:rsidP="009D35DE">
      <w:pPr>
        <w:numPr>
          <w:ilvl w:val="0"/>
          <w:numId w:val="26"/>
        </w:numPr>
        <w:overflowPunct/>
        <w:spacing w:line="300" w:lineRule="auto"/>
        <w:ind w:left="158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utworzył struktury audytu wewnętrznego do monitorowania przestrzegania przepisów, wewnętrznych</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regulacji lub standardów,</w:t>
      </w:r>
    </w:p>
    <w:p w:rsidR="00806F63" w:rsidRPr="0081134C" w:rsidRDefault="00806F63" w:rsidP="009D35DE">
      <w:pPr>
        <w:numPr>
          <w:ilvl w:val="0"/>
          <w:numId w:val="26"/>
        </w:numPr>
        <w:overflowPunct/>
        <w:spacing w:line="300" w:lineRule="auto"/>
        <w:ind w:left="1587" w:hanging="340"/>
        <w:jc w:val="both"/>
        <w:textAlignment w:val="auto"/>
        <w:rPr>
          <w:rFonts w:ascii="Arial Narrow" w:eastAsia="TimesNewRomanPSMT" w:hAnsi="Arial Narrow" w:cs="Arial"/>
          <w:color w:val="000000"/>
          <w:sz w:val="22"/>
          <w:szCs w:val="22"/>
        </w:rPr>
      </w:pPr>
      <w:r w:rsidRPr="0081134C">
        <w:rPr>
          <w:rFonts w:ascii="Arial Narrow" w:eastAsia="TimesNewRomanPSMT" w:hAnsi="Arial Narrow" w:cs="Arial"/>
          <w:color w:val="000000"/>
          <w:sz w:val="22"/>
          <w:szCs w:val="22"/>
        </w:rPr>
        <w:t>wprowadził wewnętrzne regulacje dotyczące odpowiedzialności i odszkodowań za</w:t>
      </w:r>
      <w:r w:rsidR="00DB3816" w:rsidRPr="0081134C">
        <w:rPr>
          <w:rFonts w:ascii="Arial Narrow" w:eastAsia="TimesNewRomanPSMT" w:hAnsi="Arial Narrow" w:cs="Arial"/>
          <w:color w:val="000000"/>
          <w:sz w:val="22"/>
          <w:szCs w:val="22"/>
        </w:rPr>
        <w:t> </w:t>
      </w:r>
      <w:r w:rsidRPr="0081134C">
        <w:rPr>
          <w:rFonts w:ascii="Arial Narrow" w:eastAsia="TimesNewRomanPSMT" w:hAnsi="Arial Narrow" w:cs="Arial"/>
          <w:color w:val="000000"/>
          <w:sz w:val="22"/>
          <w:szCs w:val="22"/>
        </w:rPr>
        <w:t>nieprzestrzeganie</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przepisów, wewnętrznych regulacji lub standardów.</w:t>
      </w:r>
    </w:p>
    <w:p w:rsidR="00806F63" w:rsidRPr="0081134C" w:rsidRDefault="00806F63" w:rsidP="009D35DE">
      <w:pPr>
        <w:numPr>
          <w:ilvl w:val="1"/>
          <w:numId w:val="23"/>
        </w:numPr>
        <w:overflowPunct/>
        <w:spacing w:before="120" w:line="300" w:lineRule="auto"/>
        <w:ind w:left="908" w:hanging="454"/>
        <w:jc w:val="both"/>
        <w:textAlignment w:val="auto"/>
        <w:rPr>
          <w:rFonts w:ascii="Arial Narrow" w:hAnsi="Arial Narrow" w:cs="Arial"/>
          <w:color w:val="000000"/>
          <w:sz w:val="22"/>
          <w:szCs w:val="22"/>
        </w:rPr>
      </w:pPr>
      <w:r w:rsidRPr="0081134C">
        <w:rPr>
          <w:rFonts w:ascii="Arial Narrow" w:eastAsia="TimesNewRomanPSMT" w:hAnsi="Arial Narrow" w:cs="Arial"/>
          <w:color w:val="000000"/>
          <w:sz w:val="22"/>
          <w:szCs w:val="22"/>
        </w:rPr>
        <w:t>Zamawiający ocenia</w:t>
      </w:r>
      <w:r w:rsidRPr="0081134C">
        <w:rPr>
          <w:rFonts w:ascii="Arial Narrow" w:hAnsi="Arial Narrow" w:cs="Arial"/>
          <w:color w:val="000000"/>
          <w:sz w:val="22"/>
          <w:szCs w:val="22"/>
        </w:rPr>
        <w:t xml:space="preserve">, </w:t>
      </w:r>
      <w:r w:rsidRPr="0081134C">
        <w:rPr>
          <w:rFonts w:ascii="Arial Narrow" w:eastAsia="TimesNewRomanPSMT" w:hAnsi="Arial Narrow" w:cs="Arial"/>
          <w:color w:val="000000"/>
          <w:sz w:val="22"/>
          <w:szCs w:val="22"/>
        </w:rPr>
        <w:t xml:space="preserve">czy podjęte przez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 xml:space="preserve">ykonawcę czynności, o których mowa w </w:t>
      </w:r>
      <w:r w:rsidR="0033680C" w:rsidRPr="0081134C">
        <w:rPr>
          <w:rFonts w:ascii="Arial Narrow" w:eastAsia="TimesNewRomanPSMT" w:hAnsi="Arial Narrow" w:cs="Arial"/>
          <w:color w:val="000000"/>
          <w:sz w:val="22"/>
          <w:szCs w:val="22"/>
        </w:rPr>
        <w:t>pkt. 4.3.</w:t>
      </w:r>
      <w:r w:rsidRPr="0081134C">
        <w:rPr>
          <w:rFonts w:ascii="Arial Narrow" w:eastAsia="TimesNewRomanPSMT" w:hAnsi="Arial Narrow" w:cs="Arial"/>
          <w:color w:val="000000"/>
          <w:sz w:val="22"/>
          <w:szCs w:val="22"/>
        </w:rPr>
        <w:t>, są wystarczające</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do wykazania jego rzetelności, uwzględniając wagę i</w:t>
      </w:r>
      <w:r w:rsidR="00DB3816" w:rsidRPr="0081134C">
        <w:rPr>
          <w:rFonts w:ascii="Arial Narrow" w:eastAsia="TimesNewRomanPSMT" w:hAnsi="Arial Narrow" w:cs="Arial"/>
          <w:color w:val="000000"/>
          <w:sz w:val="22"/>
          <w:szCs w:val="22"/>
        </w:rPr>
        <w:t> </w:t>
      </w:r>
      <w:r w:rsidRPr="0081134C">
        <w:rPr>
          <w:rFonts w:ascii="Arial Narrow" w:eastAsia="TimesNewRomanPSMT" w:hAnsi="Arial Narrow" w:cs="Arial"/>
          <w:color w:val="000000"/>
          <w:sz w:val="22"/>
          <w:szCs w:val="22"/>
        </w:rPr>
        <w:t xml:space="preserve">szczególne okoliczności czynu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ykonawcy.</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Jeżeli podjęte przez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ykonawcę czynności, nie są wystarczające do</w:t>
      </w:r>
      <w:r w:rsidR="0033680C" w:rsidRPr="0081134C">
        <w:rPr>
          <w:rFonts w:ascii="Arial Narrow" w:eastAsia="TimesNewRomanPSMT" w:hAnsi="Arial Narrow" w:cs="Arial"/>
          <w:color w:val="000000"/>
          <w:sz w:val="22"/>
          <w:szCs w:val="22"/>
        </w:rPr>
        <w:t xml:space="preserve"> </w:t>
      </w:r>
      <w:r w:rsidRPr="0081134C">
        <w:rPr>
          <w:rFonts w:ascii="Arial Narrow" w:eastAsia="TimesNewRomanPSMT" w:hAnsi="Arial Narrow" w:cs="Arial"/>
          <w:color w:val="000000"/>
          <w:sz w:val="22"/>
          <w:szCs w:val="22"/>
        </w:rPr>
        <w:t xml:space="preserve">wykazania jego rzetelności, zamawiający wyklucza </w:t>
      </w:r>
      <w:r w:rsidR="00AF2009" w:rsidRPr="0081134C">
        <w:rPr>
          <w:rFonts w:ascii="Arial Narrow" w:eastAsia="TimesNewRomanPSMT" w:hAnsi="Arial Narrow" w:cs="Arial"/>
          <w:color w:val="000000"/>
          <w:sz w:val="22"/>
          <w:szCs w:val="22"/>
        </w:rPr>
        <w:t>W</w:t>
      </w:r>
      <w:r w:rsidRPr="0081134C">
        <w:rPr>
          <w:rFonts w:ascii="Arial Narrow" w:eastAsia="TimesNewRomanPSMT" w:hAnsi="Arial Narrow" w:cs="Arial"/>
          <w:color w:val="000000"/>
          <w:sz w:val="22"/>
          <w:szCs w:val="22"/>
        </w:rPr>
        <w:t>ykonawcę.</w:t>
      </w:r>
    </w:p>
    <w:p w:rsidR="00FA7273" w:rsidRPr="0081134C" w:rsidRDefault="00887F21" w:rsidP="009D35DE">
      <w:pPr>
        <w:numPr>
          <w:ilvl w:val="1"/>
          <w:numId w:val="23"/>
        </w:numPr>
        <w:overflowPunct/>
        <w:spacing w:before="60" w:line="300" w:lineRule="auto"/>
        <w:ind w:left="908" w:hanging="454"/>
        <w:jc w:val="both"/>
        <w:textAlignment w:val="auto"/>
        <w:rPr>
          <w:rFonts w:ascii="Arial Narrow" w:hAnsi="Arial Narrow" w:cs="Arial"/>
          <w:sz w:val="22"/>
          <w:szCs w:val="22"/>
        </w:rPr>
      </w:pPr>
      <w:r w:rsidRPr="0081134C">
        <w:rPr>
          <w:rFonts w:ascii="Arial Narrow" w:hAnsi="Arial Narrow" w:cs="Arial"/>
          <w:sz w:val="22"/>
          <w:szCs w:val="22"/>
        </w:rPr>
        <w:t xml:space="preserve">Zgodnie z art. </w:t>
      </w:r>
      <w:r w:rsidR="0033680C" w:rsidRPr="0081134C">
        <w:rPr>
          <w:rFonts w:ascii="Arial Narrow" w:hAnsi="Arial Narrow" w:cs="Arial"/>
          <w:sz w:val="22"/>
          <w:szCs w:val="22"/>
        </w:rPr>
        <w:t xml:space="preserve">110 ust. 1 ustawy </w:t>
      </w:r>
      <w:r w:rsidRPr="0081134C">
        <w:rPr>
          <w:rFonts w:ascii="Arial Narrow" w:hAnsi="Arial Narrow" w:cs="Arial"/>
          <w:sz w:val="22"/>
          <w:szCs w:val="22"/>
        </w:rPr>
        <w:t xml:space="preserve">Zamawiający może wykluczyć </w:t>
      </w:r>
      <w:r w:rsidR="00AF2009" w:rsidRPr="0081134C">
        <w:rPr>
          <w:rFonts w:ascii="Arial Narrow" w:hAnsi="Arial Narrow" w:cs="Arial"/>
          <w:sz w:val="22"/>
          <w:szCs w:val="22"/>
        </w:rPr>
        <w:t>W</w:t>
      </w:r>
      <w:r w:rsidRPr="0081134C">
        <w:rPr>
          <w:rFonts w:ascii="Arial Narrow" w:hAnsi="Arial Narrow" w:cs="Arial"/>
          <w:sz w:val="22"/>
          <w:szCs w:val="22"/>
        </w:rPr>
        <w:t>ykonawcę na każdym etapie postępowania o udzielenie zamówienia.</w:t>
      </w:r>
    </w:p>
    <w:p w:rsidR="0075028B" w:rsidRDefault="0075028B" w:rsidP="00E903AE">
      <w:pPr>
        <w:pStyle w:val="Nagwek2"/>
        <w:tabs>
          <w:tab w:val="num" w:pos="644"/>
        </w:tabs>
        <w:overflowPunct/>
        <w:autoSpaceDE/>
        <w:autoSpaceDN/>
        <w:adjustRightInd/>
        <w:jc w:val="center"/>
        <w:textAlignment w:val="auto"/>
        <w:rPr>
          <w:rFonts w:ascii="Arial" w:hAnsi="Arial" w:cs="Arial"/>
          <w:b/>
          <w:color w:val="0070C0"/>
          <w:sz w:val="22"/>
          <w:szCs w:val="22"/>
          <w:lang w:val="pl-PL"/>
        </w:rPr>
      </w:pPr>
    </w:p>
    <w:p w:rsidR="00E903AE" w:rsidRPr="0075028B" w:rsidRDefault="00E903AE" w:rsidP="00E903AE">
      <w:pPr>
        <w:pStyle w:val="Nagwek2"/>
        <w:tabs>
          <w:tab w:val="num" w:pos="644"/>
        </w:tabs>
        <w:overflowPunct/>
        <w:autoSpaceDE/>
        <w:autoSpaceDN/>
        <w:adjustRightInd/>
        <w:jc w:val="center"/>
        <w:textAlignment w:val="auto"/>
        <w:rPr>
          <w:rFonts w:ascii="Arial Narrow" w:hAnsi="Arial Narrow" w:cs="Arial"/>
          <w:b/>
          <w:color w:val="0070C0"/>
          <w:sz w:val="22"/>
          <w:szCs w:val="22"/>
          <w:lang w:val="pl-PL"/>
        </w:rPr>
      </w:pPr>
      <w:r w:rsidRPr="0075028B">
        <w:rPr>
          <w:rFonts w:ascii="Arial Narrow" w:hAnsi="Arial Narrow" w:cs="Arial"/>
          <w:b/>
          <w:color w:val="0070C0"/>
          <w:sz w:val="22"/>
          <w:szCs w:val="22"/>
          <w:lang w:val="pl-PL"/>
        </w:rPr>
        <w:t>Część V</w:t>
      </w:r>
    </w:p>
    <w:p w:rsidR="00E903AE" w:rsidRPr="0075028B" w:rsidRDefault="00E903AE" w:rsidP="00E903AE">
      <w:pPr>
        <w:pStyle w:val="pkt"/>
        <w:autoSpaceDE w:val="0"/>
        <w:autoSpaceDN w:val="0"/>
        <w:spacing w:before="0" w:after="0" w:line="276" w:lineRule="auto"/>
        <w:ind w:left="426" w:firstLine="0"/>
        <w:jc w:val="center"/>
        <w:rPr>
          <w:rFonts w:ascii="Arial Narrow" w:hAnsi="Arial Narrow" w:cs="Arial"/>
          <w:b/>
          <w:color w:val="0070C0"/>
          <w:sz w:val="22"/>
          <w:szCs w:val="22"/>
          <w:u w:val="single"/>
        </w:rPr>
      </w:pPr>
      <w:r w:rsidRPr="0075028B">
        <w:rPr>
          <w:rFonts w:ascii="Arial Narrow" w:hAnsi="Arial Narrow" w:cs="Arial"/>
          <w:b/>
          <w:color w:val="0070C0"/>
          <w:sz w:val="22"/>
          <w:szCs w:val="22"/>
          <w:u w:val="single"/>
        </w:rPr>
        <w:t xml:space="preserve">Procedura odwrócona </w:t>
      </w:r>
    </w:p>
    <w:p w:rsidR="00E903AE" w:rsidRDefault="00E903AE" w:rsidP="00E903AE">
      <w:pPr>
        <w:numPr>
          <w:ilvl w:val="2"/>
          <w:numId w:val="4"/>
        </w:numPr>
        <w:overflowPunct/>
        <w:adjustRightInd/>
        <w:spacing w:before="120" w:line="276" w:lineRule="auto"/>
        <w:jc w:val="both"/>
        <w:textAlignment w:val="auto"/>
        <w:rPr>
          <w:rFonts w:ascii="Arial Narrow" w:hAnsi="Arial Narrow" w:cs="Arial"/>
          <w:sz w:val="22"/>
          <w:szCs w:val="22"/>
        </w:rPr>
      </w:pPr>
      <w:r w:rsidRPr="0075028B">
        <w:rPr>
          <w:rFonts w:ascii="Arial Narrow" w:hAnsi="Arial Narrow" w:cs="Arial"/>
          <w:sz w:val="22"/>
          <w:szCs w:val="22"/>
        </w:rPr>
        <w:t xml:space="preserve">Zgodnie z art. 139 ustawy Zamawiający w postępowaniu najpierw dokona badania i oceny ofert, a następnie dokona kwalifikacji podmiotowej wykonawcy, którego oferta została najwyżej oceniona, w zakresie braku podstaw do wykluczenia oraz spełniania warunków w udziału w postępowaniu. </w:t>
      </w:r>
    </w:p>
    <w:p w:rsidR="003D5AF2" w:rsidRPr="0075028B" w:rsidRDefault="003D5AF2" w:rsidP="003D5AF2">
      <w:pPr>
        <w:overflowPunct/>
        <w:adjustRightInd/>
        <w:spacing w:before="120" w:line="276" w:lineRule="auto"/>
        <w:jc w:val="both"/>
        <w:textAlignment w:val="auto"/>
        <w:rPr>
          <w:rFonts w:ascii="Arial Narrow" w:hAnsi="Arial Narrow" w:cs="Arial"/>
          <w:sz w:val="22"/>
          <w:szCs w:val="22"/>
        </w:rPr>
      </w:pPr>
    </w:p>
    <w:p w:rsidR="00E903AE" w:rsidRPr="0075028B" w:rsidRDefault="00E903AE" w:rsidP="00E903AE">
      <w:pPr>
        <w:numPr>
          <w:ilvl w:val="2"/>
          <w:numId w:val="4"/>
        </w:numPr>
        <w:overflowPunct/>
        <w:adjustRightInd/>
        <w:spacing w:before="120" w:line="276" w:lineRule="auto"/>
        <w:jc w:val="both"/>
        <w:textAlignment w:val="auto"/>
        <w:rPr>
          <w:rFonts w:ascii="Arial Narrow" w:eastAsia="TimesNewRomanPSMT" w:hAnsi="Arial Narrow" w:cs="Arial"/>
          <w:sz w:val="22"/>
          <w:szCs w:val="22"/>
        </w:rPr>
      </w:pPr>
      <w:r w:rsidRPr="0075028B">
        <w:rPr>
          <w:rFonts w:ascii="Arial Narrow" w:eastAsia="TimesNewRomanPSMT" w:hAnsi="Arial Narrow" w:cs="Arial"/>
          <w:sz w:val="22"/>
          <w:szCs w:val="22"/>
        </w:rPr>
        <w:t xml:space="preserve">Jeżeli wobec wykonawcy, o którym mowa w </w:t>
      </w:r>
      <w:r w:rsidRPr="0075028B">
        <w:rPr>
          <w:rFonts w:ascii="Arial Narrow" w:hAnsi="Arial Narrow" w:cs="Arial"/>
          <w:sz w:val="22"/>
          <w:szCs w:val="22"/>
        </w:rPr>
        <w:t xml:space="preserve">ust. </w:t>
      </w:r>
      <w:r w:rsidRPr="0075028B">
        <w:rPr>
          <w:rFonts w:ascii="Arial Narrow" w:eastAsia="TimesNewRomanPSMT" w:hAnsi="Arial Narrow" w:cs="Arial"/>
          <w:sz w:val="22"/>
          <w:szCs w:val="22"/>
        </w:rPr>
        <w:t>1, zachodzą podstawy wykluczenia, wyko</w:t>
      </w:r>
      <w:r w:rsidRPr="0075028B">
        <w:rPr>
          <w:rFonts w:ascii="Arial Narrow" w:hAnsi="Arial Narrow" w:cs="Arial"/>
          <w:sz w:val="22"/>
          <w:szCs w:val="22"/>
        </w:rPr>
        <w:t>nawca ten nie sp</w:t>
      </w:r>
      <w:r w:rsidRPr="0075028B">
        <w:rPr>
          <w:rFonts w:ascii="Arial Narrow" w:eastAsia="TimesNewRomanPSMT" w:hAnsi="Arial Narrow" w:cs="Arial"/>
          <w:sz w:val="22"/>
          <w:szCs w:val="22"/>
        </w:rPr>
        <w:t xml:space="preserve">ełnia warunków udziału w postępowaniu, nie składa podmiotowych środków dowodowych lub oświadczenia, o którym mowa w </w:t>
      </w:r>
      <w:r w:rsidRPr="0075028B">
        <w:rPr>
          <w:rFonts w:ascii="Arial Narrow" w:hAnsi="Arial Narrow" w:cs="Arial"/>
          <w:sz w:val="22"/>
          <w:szCs w:val="22"/>
        </w:rPr>
        <w:t xml:space="preserve">art. 125 ust. </w:t>
      </w:r>
      <w:r w:rsidRPr="0075028B">
        <w:rPr>
          <w:rFonts w:ascii="Arial Narrow" w:eastAsia="TimesNewRomanPSMT" w:hAnsi="Arial Narrow" w:cs="Arial"/>
          <w:sz w:val="22"/>
          <w:szCs w:val="22"/>
        </w:rPr>
        <w:t>1, potwierdzających brak podstaw wykluczenia lub spełnianie warunków udziału w postępowaniu, zamawiający dokonuje ponownego ba</w:t>
      </w:r>
      <w:r w:rsidRPr="0075028B">
        <w:rPr>
          <w:rFonts w:ascii="Arial Narrow" w:hAnsi="Arial Narrow" w:cs="Arial"/>
          <w:sz w:val="22"/>
          <w:szCs w:val="22"/>
        </w:rPr>
        <w:t xml:space="preserve">dania i oceny </w:t>
      </w:r>
      <w:r w:rsidRPr="0075028B">
        <w:rPr>
          <w:rFonts w:ascii="Arial Narrow" w:eastAsia="TimesNewRomanPSMT" w:hAnsi="Arial Narrow" w:cs="Arial"/>
          <w:sz w:val="22"/>
          <w:szCs w:val="22"/>
        </w:rPr>
        <w:t>ofert pozostałych wykonawców, a następnie dokonuje kwalifikacji podmiotowej wykonawcy, którego oferta została najwyżej oceniona, w zakresie braku podstaw wykluczenia oraz spełniania warunków udziału w postępowaniu.</w:t>
      </w:r>
    </w:p>
    <w:p w:rsidR="00E903AE" w:rsidRPr="0075028B" w:rsidRDefault="00E903AE" w:rsidP="00E903AE">
      <w:pPr>
        <w:numPr>
          <w:ilvl w:val="2"/>
          <w:numId w:val="4"/>
        </w:numPr>
        <w:overflowPunct/>
        <w:adjustRightInd/>
        <w:spacing w:before="120" w:line="276" w:lineRule="auto"/>
        <w:ind w:left="709"/>
        <w:jc w:val="both"/>
        <w:textAlignment w:val="auto"/>
        <w:rPr>
          <w:rFonts w:ascii="Arial Narrow" w:eastAsia="TimesNewRomanPSMT" w:hAnsi="Arial Narrow" w:cs="Arial"/>
          <w:sz w:val="22"/>
          <w:szCs w:val="22"/>
        </w:rPr>
      </w:pPr>
      <w:r w:rsidRPr="0075028B">
        <w:rPr>
          <w:rFonts w:ascii="Arial Narrow" w:eastAsia="TimesNewRomanPSMT" w:hAnsi="Arial Narrow" w:cs="Arial"/>
          <w:sz w:val="22"/>
          <w:szCs w:val="22"/>
        </w:rPr>
        <w:t xml:space="preserve">Zamawiający kontynuuje procedurę ponownego badania i </w:t>
      </w:r>
      <w:r w:rsidR="0075028B" w:rsidRPr="0075028B">
        <w:rPr>
          <w:rFonts w:ascii="Arial Narrow" w:hAnsi="Arial Narrow" w:cs="Arial"/>
          <w:sz w:val="22"/>
          <w:szCs w:val="22"/>
        </w:rPr>
        <w:t>oceny ofert,</w:t>
      </w:r>
      <w:r w:rsidRPr="0075028B">
        <w:rPr>
          <w:rFonts w:ascii="Arial Narrow" w:hAnsi="Arial Narrow" w:cs="Arial"/>
          <w:sz w:val="22"/>
          <w:szCs w:val="22"/>
        </w:rPr>
        <w:t xml:space="preserve">o </w:t>
      </w:r>
      <w:r w:rsidRPr="0075028B">
        <w:rPr>
          <w:rFonts w:ascii="Arial Narrow" w:eastAsia="TimesNewRomanPSMT" w:hAnsi="Arial Narrow" w:cs="Arial"/>
          <w:sz w:val="22"/>
          <w:szCs w:val="22"/>
        </w:rPr>
        <w:t xml:space="preserve">której mowa w </w:t>
      </w:r>
      <w:r w:rsidRPr="0075028B">
        <w:rPr>
          <w:rFonts w:ascii="Arial Narrow" w:hAnsi="Arial Narrow" w:cs="Arial"/>
          <w:sz w:val="22"/>
          <w:szCs w:val="22"/>
        </w:rPr>
        <w:t xml:space="preserve">ust. 2,w </w:t>
      </w:r>
      <w:r w:rsidRPr="0075028B">
        <w:rPr>
          <w:rFonts w:ascii="Arial Narrow" w:eastAsia="TimesNewRomanPSMT" w:hAnsi="Arial Narrow" w:cs="Arial"/>
          <w:sz w:val="22"/>
          <w:szCs w:val="22"/>
        </w:rPr>
        <w:t xml:space="preserve">odniesieniu do ofert wykonawców pozostałych w postępowaniu, a następnie dokonuje kwalifikacji podmiotowej wykonawcy, którego oferta została najwyżej oceniona, w </w:t>
      </w:r>
      <w:r w:rsidRPr="0075028B">
        <w:rPr>
          <w:rFonts w:ascii="Arial Narrow" w:hAnsi="Arial Narrow" w:cs="Arial"/>
          <w:sz w:val="22"/>
          <w:szCs w:val="22"/>
        </w:rPr>
        <w:t>zakresie braku podstaw wykluczenia ora</w:t>
      </w:r>
      <w:r w:rsidRPr="0075028B">
        <w:rPr>
          <w:rFonts w:ascii="Arial Narrow" w:eastAsia="TimesNewRomanPSMT" w:hAnsi="Arial Narrow" w:cs="Arial"/>
          <w:sz w:val="22"/>
          <w:szCs w:val="22"/>
        </w:rPr>
        <w:t>z spełniania warunków udziału w postępowaniu, do momentu wyboru najkorzystniejszej oferty albo unieważnienia postępowania o udzielenie zamówienia.</w:t>
      </w:r>
    </w:p>
    <w:p w:rsidR="00E903AE" w:rsidRPr="0075028B" w:rsidRDefault="00E903AE" w:rsidP="00E903AE">
      <w:pPr>
        <w:numPr>
          <w:ilvl w:val="2"/>
          <w:numId w:val="4"/>
        </w:numPr>
        <w:overflowPunct/>
        <w:adjustRightInd/>
        <w:spacing w:before="120" w:line="276" w:lineRule="auto"/>
        <w:jc w:val="both"/>
        <w:textAlignment w:val="auto"/>
        <w:rPr>
          <w:rFonts w:ascii="Arial Narrow" w:hAnsi="Arial Narrow" w:cs="Arial"/>
          <w:sz w:val="22"/>
          <w:szCs w:val="22"/>
        </w:rPr>
      </w:pPr>
      <w:r w:rsidRPr="0075028B">
        <w:rPr>
          <w:rFonts w:ascii="Arial Narrow" w:hAnsi="Arial Narrow" w:cs="Arial"/>
          <w:sz w:val="22"/>
          <w:szCs w:val="22"/>
        </w:rPr>
        <w:t>Zgodnie z art. 126 ust. 1 ustawy Zamawiający przed wyborem najkorzystniejszej oferty, wzywa wykonawcę, którego oferta została najwyżej oceniona, do złożenia w</w:t>
      </w:r>
      <w:r w:rsidR="0075028B">
        <w:rPr>
          <w:rFonts w:ascii="Arial Narrow" w:hAnsi="Arial Narrow" w:cs="Arial"/>
          <w:sz w:val="22"/>
          <w:szCs w:val="22"/>
        </w:rPr>
        <w:t xml:space="preserve"> wyznaczonym, nie krótszym niż 10</w:t>
      </w:r>
      <w:r w:rsidRPr="0075028B">
        <w:rPr>
          <w:rFonts w:ascii="Arial Narrow" w:hAnsi="Arial Narrow" w:cs="Arial"/>
          <w:sz w:val="22"/>
          <w:szCs w:val="22"/>
        </w:rPr>
        <w:t xml:space="preserve"> dni, terminie aktualnych na dzień złożenia podmiotowych środków dowodowych</w:t>
      </w:r>
    </w:p>
    <w:p w:rsidR="000D5469" w:rsidRPr="00E903AE" w:rsidRDefault="00135B94" w:rsidP="00215830">
      <w:pPr>
        <w:pStyle w:val="Nagwek2"/>
        <w:overflowPunct/>
        <w:autoSpaceDE/>
        <w:autoSpaceDN/>
        <w:adjustRightInd/>
        <w:spacing w:before="120" w:after="120" w:line="300" w:lineRule="auto"/>
        <w:jc w:val="center"/>
        <w:textAlignment w:val="auto"/>
        <w:rPr>
          <w:rFonts w:ascii="Arial Narrow" w:hAnsi="Arial Narrow" w:cs="Arial"/>
          <w:b/>
          <w:color w:val="0070C0"/>
          <w:sz w:val="22"/>
          <w:szCs w:val="22"/>
          <w:u w:val="single"/>
        </w:rPr>
      </w:pPr>
      <w:r w:rsidRPr="00E903AE">
        <w:rPr>
          <w:rFonts w:ascii="Arial Narrow" w:hAnsi="Arial Narrow" w:cs="Arial"/>
          <w:b/>
          <w:color w:val="0070C0"/>
          <w:sz w:val="22"/>
          <w:szCs w:val="22"/>
          <w:lang w:val="pl-PL"/>
        </w:rPr>
        <w:lastRenderedPageBreak/>
        <w:t>Część V</w:t>
      </w:r>
      <w:r w:rsidR="00E903AE" w:rsidRPr="00E903AE">
        <w:rPr>
          <w:rFonts w:ascii="Arial Narrow" w:hAnsi="Arial Narrow" w:cs="Arial"/>
          <w:b/>
          <w:color w:val="0070C0"/>
          <w:sz w:val="22"/>
          <w:szCs w:val="22"/>
          <w:lang w:val="pl-PL"/>
        </w:rPr>
        <w:t>I</w:t>
      </w:r>
      <w:r w:rsidR="004378A0" w:rsidRPr="00E903AE">
        <w:rPr>
          <w:rFonts w:ascii="Arial Narrow" w:hAnsi="Arial Narrow" w:cs="Arial"/>
          <w:b/>
          <w:color w:val="0070C0"/>
          <w:sz w:val="22"/>
          <w:szCs w:val="22"/>
          <w:lang w:val="pl-PL"/>
        </w:rPr>
        <w:br/>
      </w:r>
      <w:r w:rsidR="000D5469" w:rsidRPr="00E903AE">
        <w:rPr>
          <w:rFonts w:ascii="Arial Narrow" w:hAnsi="Arial Narrow" w:cs="Arial"/>
          <w:b/>
          <w:color w:val="0070C0"/>
          <w:sz w:val="22"/>
          <w:szCs w:val="22"/>
          <w:u w:val="single"/>
        </w:rPr>
        <w:t>Podmiotowe środki dowodowe</w:t>
      </w:r>
    </w:p>
    <w:p w:rsidR="00BF074A" w:rsidRPr="00BF074A" w:rsidRDefault="001228C3" w:rsidP="009D35DE">
      <w:pPr>
        <w:numPr>
          <w:ilvl w:val="1"/>
          <w:numId w:val="21"/>
        </w:numPr>
        <w:overflowPunct/>
        <w:spacing w:before="120" w:line="300" w:lineRule="auto"/>
        <w:ind w:left="284" w:hanging="284"/>
        <w:jc w:val="both"/>
        <w:textAlignment w:val="auto"/>
        <w:rPr>
          <w:rFonts w:ascii="Arial Narrow" w:hAnsi="Arial Narrow" w:cs="Arial"/>
          <w:color w:val="FF0000"/>
          <w:sz w:val="22"/>
          <w:szCs w:val="22"/>
        </w:rPr>
      </w:pPr>
      <w:r w:rsidRPr="00BF074A">
        <w:rPr>
          <w:rFonts w:ascii="Arial Narrow" w:hAnsi="Arial Narrow" w:cs="Arial"/>
          <w:b/>
          <w:bCs/>
          <w:sz w:val="22"/>
          <w:szCs w:val="22"/>
        </w:rPr>
        <w:t>Wraz z ofertą</w:t>
      </w:r>
      <w:r w:rsidRPr="00BF074A">
        <w:rPr>
          <w:rFonts w:ascii="Arial Narrow" w:hAnsi="Arial Narrow" w:cs="Arial"/>
          <w:sz w:val="22"/>
          <w:szCs w:val="22"/>
        </w:rPr>
        <w:t xml:space="preserve"> </w:t>
      </w:r>
      <w:r w:rsidR="00C263CB" w:rsidRPr="00BF074A">
        <w:rPr>
          <w:rFonts w:ascii="Arial Narrow" w:hAnsi="Arial Narrow" w:cs="Arial"/>
          <w:sz w:val="22"/>
          <w:szCs w:val="22"/>
        </w:rPr>
        <w:t xml:space="preserve">(oprócz dokumentów wskazanych w Cz. XI SWZ) </w:t>
      </w:r>
      <w:r w:rsidRPr="00BF074A">
        <w:rPr>
          <w:rFonts w:ascii="Arial Narrow" w:hAnsi="Arial Narrow" w:cs="Arial"/>
          <w:sz w:val="22"/>
          <w:szCs w:val="22"/>
        </w:rPr>
        <w:t>Wykonawca zobowiązany jest</w:t>
      </w:r>
      <w:r w:rsidR="00BF074A" w:rsidRPr="00BF074A">
        <w:rPr>
          <w:rFonts w:ascii="Arial Narrow" w:hAnsi="Arial Narrow" w:cs="Arial"/>
          <w:sz w:val="22"/>
          <w:szCs w:val="22"/>
        </w:rPr>
        <w:t xml:space="preserve"> </w:t>
      </w:r>
      <w:r w:rsidRPr="00BF074A">
        <w:rPr>
          <w:rFonts w:ascii="Arial Narrow" w:hAnsi="Arial Narrow" w:cs="Arial"/>
          <w:sz w:val="22"/>
          <w:szCs w:val="22"/>
        </w:rPr>
        <w:t xml:space="preserve"> złożyć oświad</w:t>
      </w:r>
      <w:r w:rsidR="00BF074A" w:rsidRPr="00BF074A">
        <w:rPr>
          <w:rFonts w:ascii="Arial Narrow" w:hAnsi="Arial Narrow" w:cs="Arial"/>
          <w:sz w:val="22"/>
          <w:szCs w:val="22"/>
        </w:rPr>
        <w:t>czenie</w:t>
      </w:r>
      <w:r w:rsidR="00BF074A" w:rsidRPr="00BF074A">
        <w:rPr>
          <w:rFonts w:ascii="Arial Narrow" w:eastAsia="TimesNewRomanPSMT" w:hAnsi="Arial Narrow" w:cs="Arial"/>
          <w:color w:val="000000"/>
          <w:sz w:val="22"/>
          <w:szCs w:val="22"/>
        </w:rPr>
        <w:t xml:space="preserve">, o </w:t>
      </w:r>
      <w:r w:rsidR="00BF074A" w:rsidRPr="00BF074A">
        <w:rPr>
          <w:rFonts w:ascii="Arial Narrow" w:eastAsia="TimesNewRomanPSMT" w:hAnsi="Arial Narrow" w:cs="Arial"/>
          <w:sz w:val="22"/>
          <w:szCs w:val="22"/>
        </w:rPr>
        <w:t>niepodleganiu wykluczeniu i spełnianiu warunków udziału w postępowaniu</w:t>
      </w:r>
      <w:r w:rsidR="00BF074A" w:rsidRPr="00BF074A">
        <w:rPr>
          <w:rFonts w:ascii="Arial Narrow" w:eastAsia="TimesNewRomanPSMT" w:hAnsi="Arial Narrow" w:cs="Arial"/>
          <w:color w:val="000000"/>
          <w:sz w:val="22"/>
          <w:szCs w:val="22"/>
        </w:rPr>
        <w:t xml:space="preserv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r w:rsidR="00BF074A" w:rsidRPr="00BF074A">
        <w:rPr>
          <w:rFonts w:ascii="Arial Narrow" w:hAnsi="Arial Narrow" w:cs="Arial"/>
          <w:sz w:val="22"/>
          <w:szCs w:val="22"/>
        </w:rPr>
        <w:t xml:space="preserve"> </w:t>
      </w:r>
    </w:p>
    <w:p w:rsidR="001228C3" w:rsidRPr="00BF074A" w:rsidRDefault="001228C3" w:rsidP="009D35D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eastAsia="TimesNewRomanPSMT" w:hAnsi="Arial Narrow" w:cs="Arial"/>
          <w:color w:val="000000"/>
          <w:sz w:val="22"/>
          <w:szCs w:val="22"/>
        </w:rPr>
        <w:t>Oświadczenie, o którym mowa w ust. 1,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w:t>
      </w:r>
    </w:p>
    <w:p w:rsidR="001228C3" w:rsidRPr="00BF074A" w:rsidRDefault="001228C3" w:rsidP="009D35D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eastAsia="TimesNewRomanPSMT" w:hAnsi="Arial Narrow" w:cs="Arial"/>
          <w:color w:val="000000"/>
          <w:sz w:val="22"/>
          <w:szCs w:val="22"/>
        </w:rPr>
        <w:t>W przypadku wspólnego ubiegania się o zamówienie przez wykonawców, oświadczenie, o którym mowa w ust. 1</w:t>
      </w:r>
      <w:r w:rsidR="00BF074A">
        <w:rPr>
          <w:rFonts w:ascii="Arial Narrow" w:eastAsia="TimesNewRomanPSMT" w:hAnsi="Arial Narrow" w:cs="Arial"/>
          <w:color w:val="000000"/>
          <w:sz w:val="22"/>
          <w:szCs w:val="22"/>
        </w:rPr>
        <w:t xml:space="preserve">.1. </w:t>
      </w:r>
      <w:r w:rsidRPr="00BF074A">
        <w:rPr>
          <w:rFonts w:ascii="Arial Narrow" w:eastAsia="TimesNewRomanPSMT" w:hAnsi="Arial Narrow" w:cs="Arial"/>
          <w:color w:val="000000"/>
          <w:sz w:val="22"/>
          <w:szCs w:val="22"/>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1228C3" w:rsidRPr="00BF074A" w:rsidRDefault="001228C3" w:rsidP="009D35D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eastAsia="TimesNewRomanPSMT" w:hAnsi="Arial Narrow" w:cs="Arial"/>
          <w:color w:val="000000"/>
          <w:sz w:val="22"/>
          <w:szCs w:val="22"/>
        </w:rPr>
        <w:t>Wykonawca, w przypadku polegania na zdolnościach lub sytuacji podmiotów udostępniających zasoby, przedstawia, wraz z oświadczeniem, o którym mowa w ust. 1</w:t>
      </w:r>
      <w:r w:rsidR="00BF074A">
        <w:rPr>
          <w:rFonts w:ascii="Arial Narrow" w:eastAsia="TimesNewRomanPSMT" w:hAnsi="Arial Narrow" w:cs="Arial"/>
          <w:color w:val="000000"/>
          <w:sz w:val="22"/>
          <w:szCs w:val="22"/>
        </w:rPr>
        <w:t>.1.</w:t>
      </w:r>
      <w:r w:rsidRPr="00BF074A">
        <w:rPr>
          <w:rFonts w:ascii="Arial Narrow" w:eastAsia="TimesNewRomanPSMT" w:hAnsi="Arial Narrow" w:cs="Arial"/>
          <w:color w:val="000000"/>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rsidR="00BF074A" w:rsidRPr="00BF074A" w:rsidRDefault="00BF074A" w:rsidP="009D35D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hAnsi="Arial Narrow" w:cs="Arial"/>
          <w:sz w:val="22"/>
          <w:szCs w:val="22"/>
        </w:rPr>
        <w:t xml:space="preserve">JEDZ wykonawca składa w postaci elektronicznej opatrzonej kwalifikowanym podpisem elektronicznym. Zamawiający dopuszcza w szczególności następujący format przesyłanych danych: .pdf, .doc, .docx, </w:t>
      </w:r>
    </w:p>
    <w:p w:rsidR="00BF074A" w:rsidRPr="003D5AF2" w:rsidRDefault="00BF074A" w:rsidP="009D35D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hAnsi="Arial Narrow" w:cs="Arial"/>
          <w:sz w:val="22"/>
          <w:szCs w:val="22"/>
        </w:rPr>
        <w:t>Wykonawca wypełnia JEDZ, tworząc dokument elektroniczny. Może korzystać z narzędzia ESPD lub innych dostępnych narzędzi lub oprogramowania, które umożliwiają wypełnienie JEDZ i JEDZ dokumentu</w:t>
      </w:r>
      <w:r>
        <w:rPr>
          <w:rFonts w:ascii="Arial Narrow" w:hAnsi="Arial Narrow" w:cs="Arial"/>
          <w:sz w:val="22"/>
          <w:szCs w:val="22"/>
        </w:rPr>
        <w:t xml:space="preserve"> e</w:t>
      </w:r>
      <w:r w:rsidRPr="00BF074A">
        <w:rPr>
          <w:rFonts w:ascii="Arial Narrow" w:hAnsi="Arial Narrow" w:cs="Arial"/>
          <w:sz w:val="22"/>
          <w:szCs w:val="22"/>
        </w:rPr>
        <w:t>lektronicznego, w szczególności w jednym z ww. formatów. Instrukcja wypełniania oświadczenia JEDZ dostępna jest na stronie internetowej UZP.</w:t>
      </w:r>
    </w:p>
    <w:p w:rsidR="00BF074A" w:rsidRPr="00BF074A" w:rsidRDefault="00BF074A" w:rsidP="009D35D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hAnsi="Arial Narrow" w:cs="Arial"/>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BF074A" w:rsidRPr="00BF074A" w:rsidRDefault="00BF074A" w:rsidP="009D35DE">
      <w:pPr>
        <w:numPr>
          <w:ilvl w:val="1"/>
          <w:numId w:val="42"/>
        </w:numPr>
        <w:overflowPunct/>
        <w:spacing w:before="120" w:line="300" w:lineRule="auto"/>
        <w:ind w:left="426" w:hanging="426"/>
        <w:jc w:val="both"/>
        <w:textAlignment w:val="auto"/>
        <w:rPr>
          <w:rFonts w:ascii="Arial Narrow" w:hAnsi="Arial Narrow" w:cs="Arial"/>
          <w:color w:val="FF0000"/>
          <w:sz w:val="22"/>
          <w:szCs w:val="22"/>
        </w:rPr>
      </w:pPr>
      <w:r w:rsidRPr="00BF074A">
        <w:rPr>
          <w:rFonts w:ascii="Arial Narrow" w:hAnsi="Arial Narrow" w:cs="Arial"/>
          <w:b/>
          <w:sz w:val="22"/>
          <w:szCs w:val="22"/>
        </w:rPr>
        <w:t xml:space="preserve">Podpisany dokument elektroniczny JEDZ powinien zostać załączony do zaszyfrowanej </w:t>
      </w:r>
    </w:p>
    <w:p w:rsidR="00BF074A" w:rsidRPr="007E09D3" w:rsidRDefault="00BF074A" w:rsidP="00BF074A">
      <w:pPr>
        <w:spacing w:line="276" w:lineRule="auto"/>
        <w:ind w:left="284" w:firstLine="360"/>
        <w:jc w:val="both"/>
        <w:rPr>
          <w:rFonts w:ascii="Arial Narrow" w:hAnsi="Arial Narrow" w:cs="Arial"/>
          <w:b/>
          <w:sz w:val="22"/>
          <w:szCs w:val="22"/>
        </w:rPr>
      </w:pPr>
      <w:r w:rsidRPr="007E09D3">
        <w:rPr>
          <w:rFonts w:ascii="Arial Narrow" w:hAnsi="Arial Narrow" w:cs="Arial"/>
          <w:b/>
          <w:sz w:val="22"/>
          <w:szCs w:val="22"/>
        </w:rPr>
        <w:t xml:space="preserve">oferty wykonawcy. </w:t>
      </w:r>
    </w:p>
    <w:p w:rsidR="0043490D" w:rsidRDefault="00E41513" w:rsidP="009D35DE">
      <w:pPr>
        <w:pStyle w:val="pkt"/>
        <w:numPr>
          <w:ilvl w:val="0"/>
          <w:numId w:val="42"/>
        </w:numPr>
        <w:autoSpaceDE w:val="0"/>
        <w:autoSpaceDN w:val="0"/>
        <w:spacing w:after="0" w:line="300" w:lineRule="auto"/>
        <w:rPr>
          <w:rFonts w:ascii="Arial Narrow" w:hAnsi="Arial Narrow" w:cs="Arial"/>
          <w:sz w:val="22"/>
          <w:szCs w:val="22"/>
        </w:rPr>
      </w:pPr>
      <w:r w:rsidRPr="00C263CB">
        <w:rPr>
          <w:rFonts w:ascii="Arial Narrow" w:hAnsi="Arial Narrow" w:cs="Arial"/>
          <w:b/>
          <w:bCs/>
          <w:sz w:val="22"/>
          <w:szCs w:val="22"/>
        </w:rPr>
        <w:t>Zamawiający przed wyborem oferty najkorzystniejszej</w:t>
      </w:r>
      <w:r w:rsidRPr="00C263CB">
        <w:rPr>
          <w:rFonts w:ascii="Arial Narrow" w:hAnsi="Arial Narrow" w:cs="Arial"/>
          <w:sz w:val="22"/>
          <w:szCs w:val="22"/>
        </w:rPr>
        <w:t xml:space="preserve"> wezwie Wykonawcę, którego oferta została oceniona najwyżej do złożenia w wyznaczonym, nie krótszym niż </w:t>
      </w:r>
      <w:r w:rsidR="00BF074A">
        <w:rPr>
          <w:rFonts w:ascii="Arial Narrow" w:hAnsi="Arial Narrow" w:cs="Arial"/>
          <w:sz w:val="22"/>
          <w:szCs w:val="22"/>
        </w:rPr>
        <w:t>10</w:t>
      </w:r>
      <w:r w:rsidRPr="00C263CB">
        <w:rPr>
          <w:rFonts w:ascii="Arial Narrow" w:hAnsi="Arial Narrow" w:cs="Arial"/>
          <w:sz w:val="22"/>
          <w:szCs w:val="22"/>
        </w:rPr>
        <w:t xml:space="preserve"> dni terminie aktualnych na dzień złożenia </w:t>
      </w:r>
      <w:r w:rsidR="00EF2BA9" w:rsidRPr="00C263CB">
        <w:rPr>
          <w:rFonts w:ascii="Arial Narrow" w:hAnsi="Arial Narrow" w:cs="Arial"/>
          <w:sz w:val="22"/>
          <w:szCs w:val="22"/>
        </w:rPr>
        <w:t xml:space="preserve">nw. </w:t>
      </w:r>
      <w:r w:rsidRPr="00C263CB">
        <w:rPr>
          <w:rFonts w:ascii="Arial Narrow" w:hAnsi="Arial Narrow" w:cs="Arial"/>
          <w:sz w:val="22"/>
          <w:szCs w:val="22"/>
        </w:rPr>
        <w:t>podmiotowych środków dowodowych</w:t>
      </w:r>
      <w:r w:rsidR="0043490D">
        <w:rPr>
          <w:rFonts w:ascii="Arial Narrow" w:hAnsi="Arial Narrow" w:cs="Arial"/>
          <w:sz w:val="22"/>
          <w:szCs w:val="22"/>
        </w:rPr>
        <w:t>:</w:t>
      </w:r>
    </w:p>
    <w:p w:rsidR="00EF2BA9" w:rsidRPr="0075028B" w:rsidRDefault="0075028B" w:rsidP="0043490D">
      <w:pPr>
        <w:pStyle w:val="pkt"/>
        <w:numPr>
          <w:ilvl w:val="1"/>
          <w:numId w:val="49"/>
        </w:numPr>
        <w:autoSpaceDE w:val="0"/>
        <w:autoSpaceDN w:val="0"/>
        <w:spacing w:after="0" w:line="300" w:lineRule="auto"/>
        <w:rPr>
          <w:rFonts w:ascii="Arial Narrow" w:hAnsi="Arial Narrow" w:cs="Arial"/>
          <w:sz w:val="22"/>
          <w:szCs w:val="22"/>
        </w:rPr>
      </w:pPr>
      <w:r>
        <w:rPr>
          <w:rFonts w:ascii="Arial Narrow" w:hAnsi="Arial Narrow" w:cs="Arial"/>
          <w:sz w:val="22"/>
          <w:szCs w:val="22"/>
        </w:rPr>
        <w:t xml:space="preserve"> w</w:t>
      </w:r>
      <w:r w:rsidR="00EF2BA9" w:rsidRPr="0075028B">
        <w:rPr>
          <w:rFonts w:ascii="Arial Narrow" w:hAnsi="Arial Narrow" w:cs="Arial"/>
          <w:sz w:val="22"/>
          <w:szCs w:val="22"/>
        </w:rPr>
        <w:t xml:space="preserve"> celu potwierdzenia braku podstaw wykluczenia </w:t>
      </w:r>
      <w:r w:rsidR="00AF2009" w:rsidRPr="0075028B">
        <w:rPr>
          <w:rFonts w:ascii="Arial Narrow" w:hAnsi="Arial Narrow" w:cs="Arial"/>
          <w:sz w:val="22"/>
          <w:szCs w:val="22"/>
        </w:rPr>
        <w:t>W</w:t>
      </w:r>
      <w:r w:rsidR="00EF2BA9" w:rsidRPr="0075028B">
        <w:rPr>
          <w:rFonts w:ascii="Arial Narrow" w:hAnsi="Arial Narrow" w:cs="Arial"/>
          <w:sz w:val="22"/>
          <w:szCs w:val="22"/>
        </w:rPr>
        <w:t>ykonawcy z udziału w</w:t>
      </w:r>
      <w:r w:rsidR="00DB3816" w:rsidRPr="0075028B">
        <w:rPr>
          <w:rFonts w:ascii="Arial Narrow" w:hAnsi="Arial Narrow" w:cs="Arial"/>
          <w:sz w:val="22"/>
          <w:szCs w:val="22"/>
        </w:rPr>
        <w:t> </w:t>
      </w:r>
      <w:r w:rsidR="00EF2BA9" w:rsidRPr="0075028B">
        <w:rPr>
          <w:rFonts w:ascii="Arial Narrow" w:hAnsi="Arial Narrow" w:cs="Arial"/>
          <w:sz w:val="22"/>
          <w:szCs w:val="22"/>
        </w:rPr>
        <w:t>postępowaniu:</w:t>
      </w:r>
    </w:p>
    <w:p w:rsidR="00BF074A" w:rsidRPr="00BF074A" w:rsidRDefault="00BF074A" w:rsidP="00BF074A">
      <w:pPr>
        <w:spacing w:before="120" w:line="360" w:lineRule="auto"/>
        <w:ind w:firstLine="284"/>
        <w:contextualSpacing/>
        <w:jc w:val="both"/>
        <w:rPr>
          <w:rFonts w:ascii="Arial Narrow" w:eastAsia="Calibri" w:hAnsi="Arial Narrow" w:cs="Arial"/>
          <w:bCs/>
          <w:sz w:val="22"/>
          <w:szCs w:val="22"/>
          <w:lang w:eastAsia="en-US"/>
        </w:rPr>
      </w:pPr>
      <w:r>
        <w:rPr>
          <w:rFonts w:ascii="Arial Narrow" w:eastAsia="Calibri" w:hAnsi="Arial Narrow" w:cs="Arial"/>
          <w:bCs/>
          <w:sz w:val="22"/>
          <w:szCs w:val="22"/>
          <w:lang w:eastAsia="en-US"/>
        </w:rPr>
        <w:t xml:space="preserve">1) </w:t>
      </w:r>
      <w:r w:rsidRPr="00BF074A">
        <w:rPr>
          <w:rFonts w:ascii="Arial Narrow" w:eastAsia="Calibri" w:hAnsi="Arial Narrow" w:cs="Arial"/>
          <w:bCs/>
          <w:sz w:val="22"/>
          <w:szCs w:val="22"/>
          <w:lang w:eastAsia="en-US"/>
        </w:rPr>
        <w:t>Informacja z Krajowego Rejestru Karnego w zakresie:</w:t>
      </w:r>
    </w:p>
    <w:p w:rsidR="00BF074A" w:rsidRPr="00BF074A" w:rsidRDefault="00BF074A" w:rsidP="00BF074A">
      <w:pPr>
        <w:spacing w:line="276" w:lineRule="auto"/>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a) art. 108 ust. 1 pkt 1 i 2 ustawy,</w:t>
      </w:r>
    </w:p>
    <w:p w:rsidR="00BF074A" w:rsidRPr="00BF074A" w:rsidRDefault="00BF074A" w:rsidP="00BF074A">
      <w:pPr>
        <w:spacing w:before="60" w:line="276" w:lineRule="auto"/>
        <w:ind w:left="851" w:hanging="851"/>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lastRenderedPageBreak/>
        <w:t xml:space="preserve">             b) art. 108 ust. 1 pkt 4 ustawy, dotyczącej orzeczenia zakazu ubiegania się o zamówienie publiczne tytułem środka karnego,</w:t>
      </w:r>
    </w:p>
    <w:p w:rsidR="00BF074A" w:rsidRPr="00BF074A" w:rsidRDefault="00BF074A" w:rsidP="00BF074A">
      <w:pPr>
        <w:pStyle w:val="pkt"/>
        <w:autoSpaceDE w:val="0"/>
        <w:autoSpaceDN w:val="0"/>
        <w:spacing w:after="0" w:line="276" w:lineRule="auto"/>
        <w:ind w:left="567" w:hanging="567"/>
        <w:rPr>
          <w:rFonts w:ascii="Arial Narrow" w:hAnsi="Arial Narrow" w:cs="Arial"/>
          <w:b/>
          <w:sz w:val="22"/>
          <w:szCs w:val="22"/>
        </w:rPr>
      </w:pPr>
      <w:r w:rsidRPr="00BF074A">
        <w:rPr>
          <w:rFonts w:ascii="Arial Narrow" w:eastAsia="Calibri" w:hAnsi="Arial Narrow" w:cs="Arial"/>
          <w:bCs/>
          <w:sz w:val="22"/>
          <w:szCs w:val="22"/>
          <w:lang w:eastAsia="en-US"/>
        </w:rPr>
        <w:t xml:space="preserve">            - sporządzonej nie wcześniej niż 6 miesięcy przed jej złożeniem</w:t>
      </w:r>
    </w:p>
    <w:p w:rsidR="00BF074A" w:rsidRDefault="00BF074A" w:rsidP="00BF074A">
      <w:pPr>
        <w:pStyle w:val="pkt"/>
        <w:autoSpaceDE w:val="0"/>
        <w:autoSpaceDN w:val="0"/>
        <w:spacing w:before="120" w:after="0" w:line="276" w:lineRule="auto"/>
        <w:ind w:hanging="425"/>
        <w:rPr>
          <w:rFonts w:ascii="Arial Narrow" w:eastAsia="Calibri" w:hAnsi="Arial Narrow" w:cs="Arial"/>
          <w:bCs/>
          <w:sz w:val="22"/>
          <w:szCs w:val="22"/>
          <w:u w:val="single"/>
          <w:lang w:eastAsia="en-US"/>
        </w:rPr>
      </w:pPr>
      <w:r>
        <w:rPr>
          <w:rFonts w:ascii="Arial Narrow" w:hAnsi="Arial Narrow" w:cs="Arial"/>
          <w:sz w:val="22"/>
          <w:szCs w:val="22"/>
        </w:rPr>
        <w:t xml:space="preserve">2) </w:t>
      </w:r>
      <w:r w:rsidRPr="00BF074A">
        <w:rPr>
          <w:rFonts w:ascii="Arial Narrow" w:eastAsia="Calibri" w:hAnsi="Arial Narrow" w:cs="Arial"/>
          <w:bCs/>
          <w:sz w:val="22"/>
          <w:szCs w:val="22"/>
          <w:lang w:eastAsia="en-US"/>
        </w:rPr>
        <w:t xml:space="preserve">Oświadczenie Wykonawcy, w zakresie art. 108 ust. 1 pkt 5 ustawy, o braku przynależności do tej samej grupy kapitałowej w rozumieniu ustawy z dnia 16 lutego 2007r. o ochronie konkurencji i konsumentów (Dz.U. z 2020r.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BF074A">
        <w:rPr>
          <w:rFonts w:ascii="Arial Narrow" w:eastAsia="Calibri" w:hAnsi="Arial Narrow" w:cs="Arial"/>
          <w:b/>
          <w:bCs/>
          <w:sz w:val="22"/>
          <w:szCs w:val="22"/>
          <w:u w:val="single"/>
          <w:lang w:eastAsia="en-US"/>
        </w:rPr>
        <w:t>załącznik nr 4 do SWZ</w:t>
      </w:r>
      <w:r w:rsidRPr="00BF074A">
        <w:rPr>
          <w:rFonts w:ascii="Arial Narrow" w:eastAsia="Calibri" w:hAnsi="Arial Narrow" w:cs="Arial"/>
          <w:bCs/>
          <w:sz w:val="22"/>
          <w:szCs w:val="22"/>
          <w:u w:val="single"/>
          <w:lang w:eastAsia="en-US"/>
        </w:rPr>
        <w:t>.</w:t>
      </w:r>
    </w:p>
    <w:p w:rsidR="00BF074A" w:rsidRDefault="00BF074A" w:rsidP="00BF074A">
      <w:pPr>
        <w:pStyle w:val="pkt"/>
        <w:autoSpaceDE w:val="0"/>
        <w:autoSpaceDN w:val="0"/>
        <w:spacing w:before="120" w:after="0" w:line="276" w:lineRule="auto"/>
        <w:ind w:hanging="425"/>
        <w:rPr>
          <w:rFonts w:ascii="Arial Narrow" w:hAnsi="Arial Narrow" w:cs="Arial"/>
          <w:sz w:val="22"/>
          <w:szCs w:val="22"/>
        </w:rPr>
      </w:pPr>
      <w:r w:rsidRPr="00BF074A">
        <w:rPr>
          <w:rFonts w:ascii="Arial Narrow" w:eastAsia="Calibri" w:hAnsi="Arial Narrow" w:cs="Arial"/>
          <w:bCs/>
          <w:sz w:val="22"/>
          <w:szCs w:val="22"/>
          <w:lang w:eastAsia="en-US"/>
        </w:rPr>
        <w:t xml:space="preserve">3) </w:t>
      </w:r>
      <w:r w:rsidRPr="00BF074A">
        <w:rPr>
          <w:rFonts w:ascii="Arial Narrow" w:hAnsi="Arial Narrow" w:cs="Arial"/>
          <w:sz w:val="22"/>
          <w:szCs w:val="22"/>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BF074A" w:rsidRDefault="00BF074A" w:rsidP="00BF074A">
      <w:pPr>
        <w:pStyle w:val="pkt"/>
        <w:autoSpaceDE w:val="0"/>
        <w:autoSpaceDN w:val="0"/>
        <w:spacing w:before="120" w:after="0" w:line="276" w:lineRule="auto"/>
        <w:ind w:hanging="425"/>
        <w:rPr>
          <w:rFonts w:ascii="Arial Narrow" w:hAnsi="Arial Narrow" w:cs="Arial"/>
          <w:sz w:val="22"/>
          <w:szCs w:val="22"/>
        </w:rPr>
      </w:pPr>
      <w:r w:rsidRPr="00BF074A">
        <w:rPr>
          <w:rFonts w:ascii="Arial Narrow" w:eastAsia="Calibri" w:hAnsi="Arial Narrow" w:cs="Arial"/>
          <w:bCs/>
          <w:sz w:val="22"/>
          <w:szCs w:val="22"/>
          <w:lang w:eastAsia="en-US"/>
        </w:rPr>
        <w:t xml:space="preserve">4) </w:t>
      </w:r>
      <w:r w:rsidRPr="00BF074A">
        <w:rPr>
          <w:rFonts w:ascii="Arial Narrow" w:hAnsi="Arial Narrow" w:cs="Arial"/>
          <w:sz w:val="22"/>
          <w:szCs w:val="22"/>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BF074A" w:rsidRPr="00BF074A" w:rsidRDefault="00BF074A" w:rsidP="00BF074A">
      <w:pPr>
        <w:pStyle w:val="pkt"/>
        <w:autoSpaceDE w:val="0"/>
        <w:autoSpaceDN w:val="0"/>
        <w:spacing w:before="120" w:after="0" w:line="276" w:lineRule="auto"/>
        <w:ind w:hanging="425"/>
        <w:rPr>
          <w:rFonts w:ascii="Arial Narrow" w:hAnsi="Arial Narrow" w:cs="Arial"/>
          <w:sz w:val="22"/>
          <w:szCs w:val="22"/>
        </w:rPr>
      </w:pPr>
      <w:r>
        <w:rPr>
          <w:rFonts w:ascii="Arial Narrow" w:hAnsi="Arial Narrow" w:cs="Arial"/>
          <w:sz w:val="22"/>
          <w:szCs w:val="22"/>
        </w:rPr>
        <w:t xml:space="preserve">5) </w:t>
      </w:r>
      <w:r w:rsidRPr="00BF074A">
        <w:rPr>
          <w:rFonts w:ascii="Arial Narrow" w:hAnsi="Arial Narrow" w:cs="Arial"/>
          <w:b/>
          <w:sz w:val="22"/>
          <w:szCs w:val="22"/>
        </w:rPr>
        <w:t>o</w:t>
      </w:r>
      <w:r w:rsidRPr="00BF074A">
        <w:rPr>
          <w:rFonts w:ascii="Arial Narrow" w:eastAsia="Calibri" w:hAnsi="Arial Narrow" w:cs="Arial"/>
          <w:bCs/>
          <w:sz w:val="22"/>
          <w:szCs w:val="22"/>
          <w:lang w:eastAsia="en-US"/>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BF074A" w:rsidRPr="00BF074A" w:rsidRDefault="00BF074A" w:rsidP="00BF074A">
      <w:pPr>
        <w:spacing w:line="276" w:lineRule="auto"/>
        <w:ind w:left="567" w:hanging="567"/>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w:t>
      </w:r>
      <w:r>
        <w:rPr>
          <w:rFonts w:ascii="Arial Narrow" w:eastAsia="Calibri" w:hAnsi="Arial Narrow" w:cs="Arial"/>
          <w:bCs/>
          <w:sz w:val="22"/>
          <w:szCs w:val="22"/>
          <w:lang w:eastAsia="en-US"/>
        </w:rPr>
        <w:t xml:space="preserve">     6) </w:t>
      </w:r>
      <w:r w:rsidRPr="00BF074A">
        <w:rPr>
          <w:rFonts w:ascii="Arial Narrow" w:eastAsia="Calibri" w:hAnsi="Arial Narrow" w:cs="Arial"/>
          <w:bCs/>
          <w:sz w:val="22"/>
          <w:szCs w:val="22"/>
          <w:lang w:eastAsia="en-US"/>
        </w:rPr>
        <w:t xml:space="preserve"> </w:t>
      </w:r>
      <w:r w:rsidRPr="00BF074A">
        <w:rPr>
          <w:rFonts w:ascii="Arial Narrow" w:eastAsia="Calibri" w:hAnsi="Arial Narrow"/>
          <w:sz w:val="22"/>
          <w:szCs w:val="22"/>
          <w:lang w:eastAsia="en-US"/>
        </w:rPr>
        <w:t>O</w:t>
      </w:r>
      <w:r w:rsidRPr="00BF074A">
        <w:rPr>
          <w:rFonts w:ascii="Arial Narrow" w:eastAsia="Calibri" w:hAnsi="Arial Narrow" w:cs="Arial"/>
          <w:bCs/>
          <w:sz w:val="22"/>
          <w:szCs w:val="22"/>
          <w:lang w:eastAsia="en-US"/>
        </w:rPr>
        <w:t>świadczenia Wykonawcy o aktualności informacji zawartych w oświadczeniu, o którym mowa w art. 125 ust. 1 ustawy, w zakresie podstaw wykluczenia z postępowania wskazanych przez Zamawiającego, o których mowa w:</w:t>
      </w:r>
    </w:p>
    <w:p w:rsidR="00BF074A" w:rsidRPr="00BF074A" w:rsidRDefault="00BF074A" w:rsidP="00BF074A">
      <w:pPr>
        <w:spacing w:line="276" w:lineRule="auto"/>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a) art. 108 ust. 1 pkt 3 ustawy,</w:t>
      </w:r>
    </w:p>
    <w:p w:rsidR="00BF074A" w:rsidRPr="00BF074A" w:rsidRDefault="00BF074A" w:rsidP="00BF074A">
      <w:pPr>
        <w:spacing w:line="276" w:lineRule="auto"/>
        <w:ind w:left="709" w:hanging="851"/>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b) art. 108 ust. 1 pkt 4 ustawy, dotyczących orzeczenia zakazu ubiegania się o zamówienie  publiczne tytułem środka zapobiegawczego,</w:t>
      </w:r>
    </w:p>
    <w:p w:rsidR="00BF074A" w:rsidRPr="00BF074A" w:rsidRDefault="00BF074A" w:rsidP="00BF074A">
      <w:pPr>
        <w:spacing w:line="276" w:lineRule="auto"/>
        <w:ind w:left="709" w:hanging="283"/>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c) art. 108 ust. 1 pkt 5 ustawy, dotyczących zawarcia z innymi wykonawcami porozumienia mającego na celu zakłócenie konkurencji,</w:t>
      </w:r>
    </w:p>
    <w:p w:rsidR="00BF074A" w:rsidRPr="00BF074A" w:rsidRDefault="00BF074A" w:rsidP="00BF074A">
      <w:pPr>
        <w:spacing w:line="276" w:lineRule="auto"/>
        <w:ind w:left="567" w:hanging="141"/>
        <w:contextualSpacing/>
        <w:jc w:val="both"/>
        <w:rPr>
          <w:rFonts w:ascii="Arial Narrow" w:eastAsia="Calibri" w:hAnsi="Arial Narrow" w:cs="Arial"/>
          <w:bCs/>
          <w:sz w:val="22"/>
          <w:szCs w:val="22"/>
          <w:lang w:eastAsia="en-US"/>
        </w:rPr>
      </w:pPr>
      <w:r w:rsidRPr="00BF074A">
        <w:rPr>
          <w:rFonts w:ascii="Arial Narrow" w:eastAsia="Calibri" w:hAnsi="Arial Narrow" w:cs="Arial"/>
          <w:bCs/>
          <w:sz w:val="22"/>
          <w:szCs w:val="22"/>
          <w:lang w:eastAsia="en-US"/>
        </w:rPr>
        <w:t xml:space="preserve">  d) art. 108 ust. 1 pkt 6 ustawy.</w:t>
      </w:r>
    </w:p>
    <w:p w:rsidR="00BF074A" w:rsidRPr="00BF074A" w:rsidRDefault="00BF074A" w:rsidP="00BF074A">
      <w:pPr>
        <w:spacing w:line="276" w:lineRule="auto"/>
        <w:ind w:left="709" w:hanging="283"/>
        <w:contextualSpacing/>
        <w:jc w:val="both"/>
        <w:rPr>
          <w:rFonts w:ascii="Arial Narrow" w:hAnsi="Arial Narrow" w:cs="Arial"/>
          <w:sz w:val="22"/>
          <w:szCs w:val="22"/>
        </w:rPr>
      </w:pPr>
      <w:r w:rsidRPr="00BF074A">
        <w:rPr>
          <w:rFonts w:ascii="Arial Narrow" w:eastAsia="Calibri" w:hAnsi="Arial Narrow" w:cs="Arial"/>
          <w:bCs/>
          <w:sz w:val="22"/>
          <w:szCs w:val="22"/>
          <w:lang w:eastAsia="en-US"/>
        </w:rPr>
        <w:t xml:space="preserve">  e) </w:t>
      </w:r>
      <w:r w:rsidRPr="00BF074A">
        <w:rPr>
          <w:rFonts w:ascii="Arial Narrow" w:hAnsi="Arial Narrow" w:cs="Arial"/>
          <w:sz w:val="22"/>
          <w:szCs w:val="22"/>
        </w:rPr>
        <w:t xml:space="preserve">art. 109 ust. 1 pkt 1 ustawy, odnośnie do naruszenia obowiązków dotyczących płatności  podatków i opłat lokalnych, o których mowa w ustawie z dnia 12.01.1991 r. o podatkach i opłatach lokalnych </w:t>
      </w:r>
    </w:p>
    <w:p w:rsidR="00BF074A" w:rsidRPr="00BF074A" w:rsidRDefault="00BF074A" w:rsidP="00BF074A">
      <w:pPr>
        <w:spacing w:line="276" w:lineRule="auto"/>
        <w:ind w:left="567" w:hanging="141"/>
        <w:contextualSpacing/>
        <w:jc w:val="both"/>
        <w:rPr>
          <w:rFonts w:ascii="Arial Narrow" w:eastAsia="Calibri" w:hAnsi="Arial Narrow" w:cs="Arial"/>
          <w:bCs/>
          <w:sz w:val="22"/>
          <w:szCs w:val="22"/>
          <w:lang w:eastAsia="en-US"/>
        </w:rPr>
      </w:pPr>
      <w:r w:rsidRPr="00BF074A">
        <w:rPr>
          <w:rFonts w:ascii="Arial Narrow" w:hAnsi="Arial Narrow" w:cs="Arial"/>
          <w:sz w:val="22"/>
          <w:szCs w:val="22"/>
        </w:rPr>
        <w:t xml:space="preserve">  f) art. 109 ust. 1 pkt 5 i 7 ustawy.</w:t>
      </w:r>
    </w:p>
    <w:p w:rsidR="00BF074A" w:rsidRDefault="00BF074A" w:rsidP="00683383">
      <w:pPr>
        <w:pStyle w:val="pkt"/>
        <w:autoSpaceDE w:val="0"/>
        <w:autoSpaceDN w:val="0"/>
        <w:spacing w:before="0" w:after="0" w:line="300" w:lineRule="auto"/>
        <w:ind w:left="0" w:firstLine="0"/>
        <w:rPr>
          <w:rFonts w:ascii="Arial Narrow" w:eastAsia="Calibri" w:hAnsi="Arial Narrow" w:cs="Arial"/>
          <w:bCs/>
          <w:sz w:val="22"/>
          <w:szCs w:val="22"/>
          <w:lang w:eastAsia="en-US"/>
        </w:rPr>
      </w:pPr>
      <w:r>
        <w:rPr>
          <w:rFonts w:ascii="Arial Narrow" w:eastAsia="Calibri" w:hAnsi="Arial Narrow" w:cs="Arial"/>
          <w:bCs/>
          <w:sz w:val="22"/>
          <w:szCs w:val="22"/>
          <w:lang w:eastAsia="en-US"/>
        </w:rPr>
        <w:t xml:space="preserve">            </w:t>
      </w:r>
      <w:r w:rsidRPr="00BF074A">
        <w:rPr>
          <w:rFonts w:ascii="Arial Narrow" w:eastAsia="Calibri" w:hAnsi="Arial Narrow" w:cs="Arial"/>
          <w:bCs/>
          <w:sz w:val="22"/>
          <w:szCs w:val="22"/>
          <w:lang w:eastAsia="en-US"/>
        </w:rPr>
        <w:t xml:space="preserve">Wzór oświadczenia zawarty jest w </w:t>
      </w:r>
      <w:r w:rsidRPr="00BF074A">
        <w:rPr>
          <w:rFonts w:ascii="Arial Narrow" w:eastAsia="Calibri" w:hAnsi="Arial Narrow" w:cs="Arial"/>
          <w:b/>
          <w:bCs/>
          <w:sz w:val="22"/>
          <w:szCs w:val="22"/>
          <w:u w:val="single"/>
          <w:lang w:eastAsia="en-US"/>
        </w:rPr>
        <w:t>załączniku nr 5 do SWZ</w:t>
      </w:r>
      <w:r w:rsidRPr="00BF074A">
        <w:rPr>
          <w:rFonts w:ascii="Arial Narrow" w:eastAsia="Calibri" w:hAnsi="Arial Narrow" w:cs="Arial"/>
          <w:bCs/>
          <w:sz w:val="22"/>
          <w:szCs w:val="22"/>
          <w:lang w:eastAsia="en-US"/>
        </w:rPr>
        <w:t>.</w:t>
      </w:r>
    </w:p>
    <w:p w:rsidR="0043490D" w:rsidRDefault="0043490D" w:rsidP="00683383">
      <w:pPr>
        <w:pStyle w:val="pkt"/>
        <w:autoSpaceDE w:val="0"/>
        <w:autoSpaceDN w:val="0"/>
        <w:spacing w:before="0" w:after="0" w:line="300" w:lineRule="auto"/>
        <w:ind w:left="0" w:firstLine="0"/>
        <w:rPr>
          <w:rFonts w:ascii="Arial Narrow" w:eastAsia="Calibri" w:hAnsi="Arial Narrow" w:cs="Arial"/>
          <w:bCs/>
          <w:sz w:val="22"/>
          <w:szCs w:val="22"/>
          <w:lang w:eastAsia="en-US"/>
        </w:rPr>
      </w:pPr>
      <w:r>
        <w:rPr>
          <w:rFonts w:ascii="Arial Narrow" w:eastAsia="Calibri" w:hAnsi="Arial Narrow" w:cs="Arial"/>
          <w:bCs/>
          <w:sz w:val="22"/>
          <w:szCs w:val="22"/>
          <w:lang w:eastAsia="en-US"/>
        </w:rPr>
        <w:lastRenderedPageBreak/>
        <w:t>2.2.) w celu potwierdzenia spełniania warunków udziału w postępowaniu:</w:t>
      </w:r>
    </w:p>
    <w:p w:rsidR="0043490D" w:rsidRPr="0043490D" w:rsidRDefault="0043490D" w:rsidP="0043490D">
      <w:pPr>
        <w:pStyle w:val="pkt"/>
        <w:numPr>
          <w:ilvl w:val="0"/>
          <w:numId w:val="27"/>
        </w:numPr>
        <w:autoSpaceDE w:val="0"/>
        <w:autoSpaceDN w:val="0"/>
        <w:spacing w:before="120" w:after="0" w:line="300" w:lineRule="auto"/>
        <w:ind w:left="709" w:hanging="283"/>
        <w:rPr>
          <w:rFonts w:ascii="Arial Narrow" w:hAnsi="Arial Narrow" w:cs="Arial"/>
          <w:sz w:val="22"/>
          <w:szCs w:val="22"/>
        </w:rPr>
      </w:pPr>
      <w:r w:rsidRPr="0043490D">
        <w:rPr>
          <w:rFonts w:ascii="Arial Narrow" w:hAnsi="Arial Narrow" w:cs="Arial"/>
          <w:sz w:val="22"/>
          <w:szCs w:val="22"/>
        </w:rPr>
        <w:t xml:space="preserve">wykazu </w:t>
      </w:r>
      <w:r w:rsidR="00154F6C">
        <w:rPr>
          <w:rFonts w:ascii="Arial Narrow" w:hAnsi="Arial Narrow" w:cs="Arial"/>
          <w:sz w:val="22"/>
          <w:szCs w:val="22"/>
        </w:rPr>
        <w:t>wykonanych</w:t>
      </w:r>
      <w:r w:rsidR="00B12769">
        <w:rPr>
          <w:rFonts w:ascii="Arial Narrow" w:hAnsi="Arial Narrow" w:cs="Arial"/>
          <w:sz w:val="22"/>
          <w:szCs w:val="22"/>
        </w:rPr>
        <w:t xml:space="preserve"> </w:t>
      </w:r>
      <w:r>
        <w:rPr>
          <w:rFonts w:ascii="Arial Narrow" w:hAnsi="Arial Narrow" w:cs="Arial"/>
          <w:sz w:val="22"/>
          <w:szCs w:val="22"/>
        </w:rPr>
        <w:t>dostaw, w okresie ostatnich 3</w:t>
      </w:r>
      <w:r w:rsidRPr="0043490D">
        <w:rPr>
          <w:rFonts w:ascii="Arial Narrow" w:hAnsi="Arial Narrow" w:cs="Arial"/>
          <w:sz w:val="22"/>
          <w:szCs w:val="22"/>
        </w:rPr>
        <w:t xml:space="preserve">lat, a jeżeli okres prowadzenia działalności jest krótszy – w tym okresie, wraz z podaniem ich wartości, przedmiotu, dat wykonania i podmiotów, na rzecz których </w:t>
      </w:r>
      <w:r>
        <w:rPr>
          <w:rFonts w:ascii="Arial Narrow" w:hAnsi="Arial Narrow" w:cs="Arial"/>
          <w:sz w:val="22"/>
          <w:szCs w:val="22"/>
        </w:rPr>
        <w:t>dostały</w:t>
      </w:r>
      <w:r w:rsidRPr="0043490D">
        <w:rPr>
          <w:rFonts w:ascii="Arial Narrow" w:hAnsi="Arial Narrow" w:cs="Arial"/>
          <w:sz w:val="22"/>
          <w:szCs w:val="22"/>
        </w:rPr>
        <w:t xml:space="preserve"> te zostały wykonane, oraz załączeniem</w:t>
      </w:r>
      <w:r>
        <w:rPr>
          <w:rFonts w:ascii="Arial Narrow" w:hAnsi="Arial Narrow" w:cs="Arial"/>
          <w:sz w:val="22"/>
          <w:szCs w:val="22"/>
        </w:rPr>
        <w:t xml:space="preserve"> dowodów określających, czy te dostawy </w:t>
      </w:r>
      <w:r w:rsidRPr="0043490D">
        <w:rPr>
          <w:rFonts w:ascii="Arial Narrow" w:hAnsi="Arial Narrow" w:cs="Arial"/>
          <w:sz w:val="22"/>
          <w:szCs w:val="22"/>
        </w:rPr>
        <w:t xml:space="preserve">zostały wykonane należycie, przy czym dowodami, o których mowa, są referencje bądź inne dokumenty sporządzone przez podmiot, na rzecz którego </w:t>
      </w:r>
      <w:r>
        <w:rPr>
          <w:rFonts w:ascii="Arial Narrow" w:hAnsi="Arial Narrow" w:cs="Arial"/>
          <w:sz w:val="22"/>
          <w:szCs w:val="22"/>
        </w:rPr>
        <w:t xml:space="preserve">dostawy </w:t>
      </w:r>
      <w:r w:rsidRPr="0043490D">
        <w:rPr>
          <w:rFonts w:ascii="Arial Narrow" w:hAnsi="Arial Narrow" w:cs="Arial"/>
          <w:sz w:val="22"/>
          <w:szCs w:val="22"/>
        </w:rPr>
        <w:t>zostały wykonane, a jeżeli Wykonawca z przyczyn niezależnych od niego nie jest w stanie uzyskać tych dokumentów –</w:t>
      </w:r>
      <w:r w:rsidR="00B12769">
        <w:rPr>
          <w:rFonts w:ascii="Arial Narrow" w:hAnsi="Arial Narrow" w:cs="Arial"/>
          <w:sz w:val="22"/>
          <w:szCs w:val="22"/>
        </w:rPr>
        <w:t xml:space="preserve"> oświadczenie wykonawcy</w:t>
      </w:r>
      <w:r w:rsidRPr="0043490D">
        <w:rPr>
          <w:rFonts w:ascii="Arial Narrow" w:hAnsi="Arial Narrow" w:cs="Arial"/>
          <w:sz w:val="22"/>
          <w:szCs w:val="22"/>
        </w:rPr>
        <w:t xml:space="preserve"> – wzór załącznik nr 7 do SWZ</w:t>
      </w:r>
      <w:r w:rsidR="00AD6901">
        <w:rPr>
          <w:rFonts w:ascii="Arial Narrow" w:hAnsi="Arial Narrow" w:cs="Arial"/>
          <w:sz w:val="22"/>
          <w:szCs w:val="22"/>
        </w:rPr>
        <w:t xml:space="preserve"> – dotyczy zadania 12</w:t>
      </w:r>
    </w:p>
    <w:p w:rsidR="00E41513" w:rsidRPr="00135B94" w:rsidRDefault="00E41513" w:rsidP="009D35DE">
      <w:pPr>
        <w:pStyle w:val="pkt"/>
        <w:numPr>
          <w:ilvl w:val="0"/>
          <w:numId w:val="42"/>
        </w:numPr>
        <w:autoSpaceDE w:val="0"/>
        <w:autoSpaceDN w:val="0"/>
        <w:spacing w:before="120" w:after="0" w:line="300" w:lineRule="auto"/>
        <w:rPr>
          <w:rFonts w:ascii="Arial Narrow" w:hAnsi="Arial Narrow" w:cs="Arial"/>
          <w:sz w:val="22"/>
          <w:szCs w:val="22"/>
        </w:rPr>
      </w:pPr>
      <w:r w:rsidRPr="0081134C">
        <w:rPr>
          <w:rFonts w:ascii="Arial Narrow" w:hAnsi="Arial Narrow" w:cs="Arial"/>
          <w:sz w:val="22"/>
          <w:szCs w:val="22"/>
        </w:rPr>
        <w:t xml:space="preserve">Zamawiający żąda od </w:t>
      </w:r>
      <w:r w:rsidR="00AF2009" w:rsidRPr="0081134C">
        <w:rPr>
          <w:rFonts w:ascii="Arial Narrow" w:hAnsi="Arial Narrow" w:cs="Arial"/>
          <w:sz w:val="22"/>
          <w:szCs w:val="22"/>
        </w:rPr>
        <w:t>W</w:t>
      </w:r>
      <w:r w:rsidRPr="0081134C">
        <w:rPr>
          <w:rFonts w:ascii="Arial Narrow" w:hAnsi="Arial Narrow" w:cs="Arial"/>
          <w:sz w:val="22"/>
          <w:szCs w:val="22"/>
        </w:rPr>
        <w:t>ykonawcy, który polega na zdolnościach lub sytuacji innych podmiotów, przedstawienia w odniesieniu do tych podmiotów dokumentów</w:t>
      </w:r>
      <w:r w:rsidR="00683383">
        <w:rPr>
          <w:rFonts w:ascii="Arial Narrow" w:hAnsi="Arial Narrow" w:cs="Arial"/>
          <w:sz w:val="22"/>
          <w:szCs w:val="22"/>
        </w:rPr>
        <w:t xml:space="preserve"> z </w:t>
      </w:r>
      <w:r w:rsidR="00135B94" w:rsidRPr="00135B94">
        <w:rPr>
          <w:rFonts w:ascii="Arial Narrow" w:hAnsi="Arial Narrow" w:cs="Arial"/>
          <w:sz w:val="22"/>
          <w:szCs w:val="22"/>
        </w:rPr>
        <w:t>Części V</w:t>
      </w:r>
      <w:r w:rsidR="00750F73">
        <w:rPr>
          <w:rFonts w:ascii="Arial Narrow" w:hAnsi="Arial Narrow" w:cs="Arial"/>
          <w:sz w:val="22"/>
          <w:szCs w:val="22"/>
        </w:rPr>
        <w:t>I</w:t>
      </w:r>
      <w:r w:rsidRPr="00135B94">
        <w:rPr>
          <w:rFonts w:ascii="Arial Narrow" w:hAnsi="Arial Narrow" w:cs="Arial"/>
          <w:sz w:val="22"/>
          <w:szCs w:val="22"/>
        </w:rPr>
        <w:t xml:space="preserve"> </w:t>
      </w:r>
      <w:r w:rsidR="00683383">
        <w:rPr>
          <w:rFonts w:ascii="Arial Narrow" w:hAnsi="Arial Narrow" w:cs="Arial"/>
          <w:sz w:val="22"/>
          <w:szCs w:val="22"/>
        </w:rPr>
        <w:t>ust. 1</w:t>
      </w:r>
      <w:r w:rsidR="00B510E6" w:rsidRPr="00135B94">
        <w:rPr>
          <w:rFonts w:ascii="Arial Narrow" w:hAnsi="Arial Narrow" w:cs="Arial"/>
          <w:sz w:val="22"/>
          <w:szCs w:val="22"/>
        </w:rPr>
        <w:t>pkt. 1.1.</w:t>
      </w:r>
      <w:r w:rsidRPr="00135B94">
        <w:rPr>
          <w:rFonts w:ascii="Arial Narrow" w:hAnsi="Arial Narrow" w:cs="Arial"/>
          <w:sz w:val="22"/>
          <w:szCs w:val="22"/>
        </w:rPr>
        <w:t xml:space="preserve"> SWZ</w:t>
      </w:r>
      <w:r w:rsidR="0075028B">
        <w:rPr>
          <w:rFonts w:ascii="Arial Narrow" w:hAnsi="Arial Narrow" w:cs="Arial"/>
          <w:sz w:val="22"/>
          <w:szCs w:val="22"/>
        </w:rPr>
        <w:t xml:space="preserve"> oraz ust. 2</w:t>
      </w:r>
      <w:r w:rsidR="00B12769">
        <w:rPr>
          <w:rFonts w:ascii="Arial Narrow" w:hAnsi="Arial Narrow" w:cs="Arial"/>
          <w:sz w:val="22"/>
          <w:szCs w:val="22"/>
        </w:rPr>
        <w:t xml:space="preserve"> pkt. 2.1)</w:t>
      </w:r>
    </w:p>
    <w:p w:rsidR="00E41513" w:rsidRPr="00B12769" w:rsidRDefault="00E41513" w:rsidP="00B12769">
      <w:pPr>
        <w:pStyle w:val="pkt"/>
        <w:numPr>
          <w:ilvl w:val="0"/>
          <w:numId w:val="42"/>
        </w:numPr>
        <w:autoSpaceDE w:val="0"/>
        <w:autoSpaceDN w:val="0"/>
        <w:spacing w:before="120" w:after="0" w:line="300" w:lineRule="auto"/>
        <w:rPr>
          <w:rFonts w:ascii="Arial Narrow" w:hAnsi="Arial Narrow" w:cs="Arial"/>
          <w:sz w:val="22"/>
          <w:szCs w:val="22"/>
        </w:rPr>
      </w:pPr>
      <w:r w:rsidRPr="0081134C">
        <w:rPr>
          <w:rFonts w:ascii="Arial Narrow" w:hAnsi="Arial Narrow" w:cs="Arial"/>
          <w:sz w:val="22"/>
          <w:szCs w:val="22"/>
        </w:rPr>
        <w:t xml:space="preserve">W przypadku </w:t>
      </w:r>
      <w:r w:rsidR="00AF2009" w:rsidRPr="0081134C">
        <w:rPr>
          <w:rFonts w:ascii="Arial Narrow" w:hAnsi="Arial Narrow" w:cs="Arial"/>
          <w:sz w:val="22"/>
          <w:szCs w:val="22"/>
        </w:rPr>
        <w:t>W</w:t>
      </w:r>
      <w:r w:rsidRPr="0081134C">
        <w:rPr>
          <w:rFonts w:ascii="Arial Narrow" w:hAnsi="Arial Narrow" w:cs="Arial"/>
          <w:sz w:val="22"/>
          <w:szCs w:val="22"/>
        </w:rPr>
        <w:t xml:space="preserve">ykonawców składających wspólnie ofertę dokumenty i oświadczenia, o których mowa </w:t>
      </w:r>
      <w:r w:rsidR="00B510E6" w:rsidRPr="0081134C">
        <w:rPr>
          <w:rFonts w:ascii="Arial Narrow" w:hAnsi="Arial Narrow" w:cs="Arial"/>
          <w:sz w:val="22"/>
          <w:szCs w:val="22"/>
        </w:rPr>
        <w:t xml:space="preserve">w </w:t>
      </w:r>
      <w:r w:rsidR="00135B94" w:rsidRPr="00135B94">
        <w:rPr>
          <w:rFonts w:ascii="Arial Narrow" w:hAnsi="Arial Narrow" w:cs="Arial"/>
          <w:sz w:val="22"/>
          <w:szCs w:val="22"/>
        </w:rPr>
        <w:t>Części V ust. 1 pkt. 1.1. SWZ</w:t>
      </w:r>
      <w:r w:rsidR="0075028B">
        <w:rPr>
          <w:rFonts w:ascii="Arial Narrow" w:hAnsi="Arial Narrow" w:cs="Arial"/>
          <w:sz w:val="22"/>
          <w:szCs w:val="22"/>
        </w:rPr>
        <w:t xml:space="preserve"> oraz ust. 2</w:t>
      </w:r>
      <w:r w:rsidR="00B12769">
        <w:rPr>
          <w:rFonts w:ascii="Arial Narrow" w:hAnsi="Arial Narrow" w:cs="Arial"/>
          <w:sz w:val="22"/>
          <w:szCs w:val="22"/>
        </w:rPr>
        <w:t xml:space="preserve"> ust. 2 pkt. 2.1) </w:t>
      </w:r>
      <w:r w:rsidR="00135B94" w:rsidRPr="00B12769">
        <w:rPr>
          <w:rFonts w:ascii="Arial Narrow" w:hAnsi="Arial Narrow" w:cs="Arial"/>
          <w:sz w:val="22"/>
          <w:szCs w:val="22"/>
        </w:rPr>
        <w:t xml:space="preserve"> </w:t>
      </w:r>
      <w:r w:rsidRPr="00B12769">
        <w:rPr>
          <w:rFonts w:ascii="Arial Narrow" w:hAnsi="Arial Narrow" w:cs="Arial"/>
          <w:sz w:val="22"/>
          <w:szCs w:val="22"/>
        </w:rPr>
        <w:t xml:space="preserve">składają wszyscy </w:t>
      </w:r>
      <w:r w:rsidR="00AF2009" w:rsidRPr="00B12769">
        <w:rPr>
          <w:rFonts w:ascii="Arial Narrow" w:hAnsi="Arial Narrow" w:cs="Arial"/>
          <w:sz w:val="22"/>
          <w:szCs w:val="22"/>
        </w:rPr>
        <w:t>W</w:t>
      </w:r>
      <w:r w:rsidRPr="00B12769">
        <w:rPr>
          <w:rFonts w:ascii="Arial Narrow" w:hAnsi="Arial Narrow" w:cs="Arial"/>
          <w:sz w:val="22"/>
          <w:szCs w:val="22"/>
        </w:rPr>
        <w:t>ykonawcy.</w:t>
      </w:r>
    </w:p>
    <w:p w:rsidR="00215830" w:rsidRDefault="00215830" w:rsidP="00215830">
      <w:pPr>
        <w:pStyle w:val="Nagwek1"/>
        <w:jc w:val="center"/>
        <w:rPr>
          <w:rFonts w:ascii="Arial Narrow" w:hAnsi="Arial Narrow" w:cs="Arial"/>
          <w:bCs w:val="0"/>
          <w:color w:val="0070C0"/>
          <w:szCs w:val="22"/>
          <w:u w:val="single"/>
          <w:lang w:val="pl-PL"/>
        </w:rPr>
      </w:pPr>
      <w:bookmarkStart w:id="1" w:name="_Hlk79313260"/>
    </w:p>
    <w:p w:rsidR="00215830" w:rsidRPr="00750F73" w:rsidRDefault="00215830" w:rsidP="00215830">
      <w:pPr>
        <w:pStyle w:val="Nagwek1"/>
        <w:jc w:val="center"/>
        <w:rPr>
          <w:rFonts w:ascii="Arial Narrow" w:hAnsi="Arial Narrow"/>
          <w:bCs w:val="0"/>
          <w:color w:val="0070C0"/>
          <w:szCs w:val="22"/>
          <w:lang w:val="pl-PL"/>
        </w:rPr>
      </w:pPr>
      <w:r w:rsidRPr="00C263CB">
        <w:rPr>
          <w:rFonts w:ascii="Arial Narrow" w:hAnsi="Arial Narrow" w:cs="Arial"/>
          <w:bCs w:val="0"/>
          <w:color w:val="0070C0"/>
          <w:szCs w:val="22"/>
          <w:u w:val="single"/>
        </w:rPr>
        <w:t>Część VI</w:t>
      </w:r>
      <w:r w:rsidR="00750F73">
        <w:rPr>
          <w:rFonts w:ascii="Arial Narrow" w:hAnsi="Arial Narrow" w:cs="Arial"/>
          <w:bCs w:val="0"/>
          <w:color w:val="0070C0"/>
          <w:szCs w:val="22"/>
          <w:u w:val="single"/>
          <w:lang w:val="pl-PL"/>
        </w:rPr>
        <w:t>I</w:t>
      </w:r>
    </w:p>
    <w:p w:rsidR="00215830" w:rsidRDefault="00215830" w:rsidP="00215830">
      <w:pPr>
        <w:pStyle w:val="Nagwek1"/>
        <w:jc w:val="center"/>
        <w:rPr>
          <w:rFonts w:ascii="Arial Narrow" w:hAnsi="Arial Narrow"/>
          <w:bCs w:val="0"/>
          <w:color w:val="0070C0"/>
          <w:szCs w:val="22"/>
          <w:lang w:val="pl-PL"/>
        </w:rPr>
      </w:pPr>
      <w:r w:rsidRPr="00C263CB">
        <w:rPr>
          <w:rFonts w:ascii="Arial Narrow" w:hAnsi="Arial Narrow"/>
          <w:bCs w:val="0"/>
          <w:color w:val="0070C0"/>
          <w:szCs w:val="22"/>
        </w:rPr>
        <w:t>Informacja o przedmiotowych środkach dowodowych</w:t>
      </w:r>
    </w:p>
    <w:p w:rsidR="00215830" w:rsidRPr="00215830" w:rsidRDefault="00215830" w:rsidP="00215830">
      <w:pPr>
        <w:rPr>
          <w:sz w:val="10"/>
          <w:szCs w:val="10"/>
          <w:lang/>
        </w:rPr>
      </w:pPr>
    </w:p>
    <w:p w:rsidR="00215830" w:rsidRDefault="00215830" w:rsidP="009D35DE">
      <w:pPr>
        <w:pStyle w:val="Nagwek2"/>
        <w:numPr>
          <w:ilvl w:val="3"/>
          <w:numId w:val="27"/>
        </w:numPr>
        <w:tabs>
          <w:tab w:val="left" w:pos="284"/>
        </w:tabs>
        <w:ind w:left="284" w:hanging="284"/>
        <w:jc w:val="both"/>
        <w:rPr>
          <w:rFonts w:ascii="Arial Narrow" w:hAnsi="Arial Narrow"/>
          <w:sz w:val="22"/>
          <w:szCs w:val="22"/>
          <w:lang w:val="pl-PL"/>
        </w:rPr>
      </w:pPr>
      <w:r w:rsidRPr="00C263CB">
        <w:rPr>
          <w:rFonts w:ascii="Arial Narrow" w:hAnsi="Arial Narrow"/>
          <w:sz w:val="22"/>
          <w:szCs w:val="22"/>
        </w:rPr>
        <w:t>Zamawiający żąda złożenia przez Wykonawcę wraz z ofertą następujących, przedmiotowych środkó</w:t>
      </w:r>
      <w:r>
        <w:rPr>
          <w:rFonts w:ascii="Arial Narrow" w:hAnsi="Arial Narrow"/>
          <w:sz w:val="22"/>
          <w:szCs w:val="22"/>
          <w:lang w:val="pl-PL"/>
        </w:rPr>
        <w:t>w przedmiotowych:</w:t>
      </w:r>
    </w:p>
    <w:p w:rsidR="0075028B" w:rsidRDefault="0075028B" w:rsidP="009D35DE">
      <w:pPr>
        <w:numPr>
          <w:ilvl w:val="2"/>
          <w:numId w:val="20"/>
        </w:numPr>
        <w:spacing w:before="60"/>
        <w:ind w:hanging="1876"/>
        <w:rPr>
          <w:rFonts w:ascii="Arial Narrow" w:hAnsi="Arial Narrow"/>
          <w:sz w:val="22"/>
          <w:szCs w:val="22"/>
          <w:lang/>
        </w:rPr>
      </w:pPr>
      <w:r w:rsidRPr="0075028B">
        <w:rPr>
          <w:rFonts w:ascii="Arial Narrow" w:hAnsi="Arial Narrow"/>
          <w:sz w:val="22"/>
          <w:szCs w:val="22"/>
        </w:rPr>
        <w:t>Oświadczenie o posiadaniu Deklaracji CE i certyfikatu CE (WE) na oferowane urządzenia</w:t>
      </w:r>
    </w:p>
    <w:p w:rsidR="0075028B" w:rsidRDefault="0075028B" w:rsidP="009D35DE">
      <w:pPr>
        <w:numPr>
          <w:ilvl w:val="2"/>
          <w:numId w:val="20"/>
        </w:numPr>
        <w:spacing w:before="60"/>
        <w:ind w:left="709" w:hanging="425"/>
        <w:jc w:val="both"/>
        <w:rPr>
          <w:rFonts w:ascii="Arial Narrow" w:hAnsi="Arial Narrow"/>
          <w:sz w:val="22"/>
          <w:szCs w:val="22"/>
          <w:lang/>
        </w:rPr>
      </w:pPr>
      <w:r w:rsidRPr="0075028B">
        <w:rPr>
          <w:rFonts w:ascii="Arial Narrow" w:hAnsi="Arial Narrow"/>
          <w:sz w:val="22"/>
          <w:szCs w:val="22"/>
        </w:rPr>
        <w:t>oświadczenie o posiadaniu wymaganych przepisami prawa dopuszczeń do obrotu (zgłoszenie, powiadomienie) na oferowane urządzenia zgodnie z ustawą o wyrobach medycznych z dnia 20 maja 2010 r.</w:t>
      </w:r>
    </w:p>
    <w:p w:rsidR="0075028B" w:rsidRDefault="0075028B" w:rsidP="009D35DE">
      <w:pPr>
        <w:numPr>
          <w:ilvl w:val="2"/>
          <w:numId w:val="20"/>
        </w:numPr>
        <w:spacing w:before="60"/>
        <w:ind w:left="709" w:hanging="425"/>
        <w:jc w:val="both"/>
        <w:rPr>
          <w:rFonts w:ascii="Arial Narrow" w:hAnsi="Arial Narrow"/>
          <w:sz w:val="22"/>
          <w:szCs w:val="22"/>
          <w:lang/>
        </w:rPr>
      </w:pPr>
      <w:r w:rsidRPr="0075028B">
        <w:rPr>
          <w:rFonts w:ascii="Arial Narrow" w:hAnsi="Arial Narrow"/>
          <w:sz w:val="22"/>
          <w:szCs w:val="22"/>
        </w:rPr>
        <w:t>Instrukcja obsługi na zaoferowanego urządzenia</w:t>
      </w:r>
    </w:p>
    <w:p w:rsidR="0075028B" w:rsidRPr="0075028B" w:rsidRDefault="0075028B" w:rsidP="009D35DE">
      <w:pPr>
        <w:numPr>
          <w:ilvl w:val="2"/>
          <w:numId w:val="20"/>
        </w:numPr>
        <w:spacing w:before="60"/>
        <w:ind w:left="709" w:hanging="425"/>
        <w:jc w:val="both"/>
        <w:rPr>
          <w:rFonts w:ascii="Arial Narrow" w:hAnsi="Arial Narrow"/>
          <w:sz w:val="22"/>
          <w:szCs w:val="22"/>
          <w:lang/>
        </w:rPr>
      </w:pPr>
      <w:r w:rsidRPr="0075028B">
        <w:rPr>
          <w:rFonts w:ascii="Arial Narrow" w:hAnsi="Arial Narrow"/>
          <w:sz w:val="22"/>
          <w:szCs w:val="22"/>
        </w:rPr>
        <w:t>w celu potwierdzenia i weryfikacji informacji podanych w specyfikacji technicznej  do oferty należy dołączyć materiały informacyjne w postaci: katalogów, folderów, opisów przedmiotu zamówienia  - zawierających informacje niezbędne do ustalenia zgodności oferty ze specyfikacją.</w:t>
      </w:r>
    </w:p>
    <w:p w:rsidR="0075028B" w:rsidRPr="0075028B" w:rsidRDefault="0075028B" w:rsidP="0075028B">
      <w:pPr>
        <w:ind w:left="709"/>
        <w:rPr>
          <w:rFonts w:ascii="Arial Narrow" w:hAnsi="Arial Narrow"/>
          <w:sz w:val="22"/>
          <w:szCs w:val="22"/>
          <w:lang/>
        </w:rPr>
      </w:pPr>
      <w:r w:rsidRPr="0075028B">
        <w:rPr>
          <w:rFonts w:ascii="Arial Narrow" w:hAnsi="Arial Narrow"/>
          <w:i/>
          <w:sz w:val="22"/>
          <w:szCs w:val="22"/>
        </w:rPr>
        <w:t>Na złożonych katalogach, folderach itp. należy wskazać pozycje specyfikacji technicznej, którą dany zapis potwierdza.</w:t>
      </w:r>
    </w:p>
    <w:p w:rsidR="0075028B" w:rsidRDefault="0075028B" w:rsidP="009D35DE">
      <w:pPr>
        <w:numPr>
          <w:ilvl w:val="3"/>
          <w:numId w:val="27"/>
        </w:numPr>
        <w:spacing w:before="120"/>
        <w:rPr>
          <w:rFonts w:ascii="Arial Narrow" w:hAnsi="Arial Narrow"/>
          <w:sz w:val="22"/>
          <w:szCs w:val="22"/>
          <w:lang/>
        </w:rPr>
      </w:pPr>
      <w:r w:rsidRPr="0075028B">
        <w:rPr>
          <w:rFonts w:ascii="Arial Narrow" w:hAnsi="Arial Narrow"/>
          <w:sz w:val="22"/>
          <w:szCs w:val="22"/>
        </w:rPr>
        <w:t>Zamawiający zaakceptuje równoważne przedmiotowe środki dowodowe, jeśli po</w:t>
      </w:r>
      <w:r w:rsidR="00683383">
        <w:rPr>
          <w:rFonts w:ascii="Arial Narrow" w:hAnsi="Arial Narrow"/>
          <w:sz w:val="22"/>
          <w:szCs w:val="22"/>
        </w:rPr>
        <w:t xml:space="preserve">twierdzą, że oferowane dostawy </w:t>
      </w:r>
      <w:r w:rsidRPr="0075028B">
        <w:rPr>
          <w:rFonts w:ascii="Arial Narrow" w:hAnsi="Arial Narrow"/>
          <w:sz w:val="22"/>
          <w:szCs w:val="22"/>
        </w:rPr>
        <w:t>spełniają określone przez Zamawiającego wymagania, cechy lub kryteria.</w:t>
      </w:r>
    </w:p>
    <w:p w:rsidR="00215830" w:rsidRPr="00683383" w:rsidRDefault="00215830" w:rsidP="009D35DE">
      <w:pPr>
        <w:numPr>
          <w:ilvl w:val="3"/>
          <w:numId w:val="27"/>
        </w:numPr>
        <w:spacing w:before="120"/>
        <w:rPr>
          <w:rFonts w:ascii="Arial Narrow" w:hAnsi="Arial Narrow"/>
          <w:sz w:val="22"/>
          <w:szCs w:val="22"/>
          <w:lang/>
        </w:rPr>
      </w:pPr>
      <w:r w:rsidRPr="00683383">
        <w:rPr>
          <w:rFonts w:ascii="Arial Narrow" w:hAnsi="Arial Narrow"/>
          <w:sz w:val="22"/>
          <w:szCs w:val="22"/>
        </w:rPr>
        <w:t>Zamawiający przewiduje uzupełnienie przedmiotowych środków dowodowych.</w:t>
      </w:r>
    </w:p>
    <w:p w:rsidR="00C25A34" w:rsidRPr="0081134C" w:rsidRDefault="00770B35" w:rsidP="004378A0">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Część V</w:t>
      </w:r>
      <w:r w:rsidR="00750F73">
        <w:rPr>
          <w:rFonts w:ascii="Arial Narrow" w:hAnsi="Arial Narrow" w:cs="Arial"/>
          <w:b/>
          <w:color w:val="0070C0"/>
          <w:sz w:val="22"/>
          <w:szCs w:val="22"/>
          <w:u w:val="single"/>
          <w:lang w:val="pl-PL"/>
        </w:rPr>
        <w:t>I</w:t>
      </w:r>
      <w:r w:rsidRPr="0081134C">
        <w:rPr>
          <w:rFonts w:ascii="Arial Narrow" w:hAnsi="Arial Narrow" w:cs="Arial"/>
          <w:b/>
          <w:color w:val="0070C0"/>
          <w:sz w:val="22"/>
          <w:szCs w:val="22"/>
          <w:u w:val="single"/>
        </w:rPr>
        <w:t>I</w:t>
      </w:r>
      <w:bookmarkEnd w:id="1"/>
      <w:r w:rsidR="00D64406">
        <w:rPr>
          <w:rFonts w:ascii="Arial Narrow" w:hAnsi="Arial Narrow" w:cs="Arial"/>
          <w:b/>
          <w:color w:val="0070C0"/>
          <w:sz w:val="22"/>
          <w:szCs w:val="22"/>
          <w:u w:val="single"/>
          <w:lang w:val="pl-PL"/>
        </w:rPr>
        <w:t>I</w:t>
      </w:r>
      <w:r w:rsidR="004378A0" w:rsidRPr="0081134C">
        <w:rPr>
          <w:rFonts w:ascii="Arial Narrow" w:hAnsi="Arial Narrow" w:cs="Arial"/>
          <w:b/>
          <w:color w:val="0070C0"/>
          <w:sz w:val="22"/>
          <w:szCs w:val="22"/>
          <w:u w:val="single"/>
        </w:rPr>
        <w:br/>
      </w:r>
      <w:r w:rsidRPr="0081134C">
        <w:rPr>
          <w:rFonts w:ascii="Arial Narrow" w:hAnsi="Arial Narrow" w:cs="Arial"/>
          <w:b/>
          <w:color w:val="0070C0"/>
          <w:sz w:val="22"/>
          <w:szCs w:val="22"/>
          <w:u w:val="single"/>
        </w:rPr>
        <w:t>Pozostałe zasady składania oświadczeń i dokumentów</w:t>
      </w:r>
      <w:r w:rsidR="004378A0" w:rsidRPr="0081134C">
        <w:rPr>
          <w:rFonts w:ascii="Arial Narrow" w:hAnsi="Arial Narrow" w:cs="Arial"/>
          <w:b/>
          <w:color w:val="0070C0"/>
          <w:sz w:val="22"/>
          <w:szCs w:val="22"/>
          <w:u w:val="single"/>
          <w:lang w:val="pl-PL"/>
        </w:rPr>
        <w:t>.</w:t>
      </w:r>
      <w:r w:rsidR="004378A0" w:rsidRPr="0081134C">
        <w:rPr>
          <w:rFonts w:ascii="Arial Narrow" w:hAnsi="Arial Narrow" w:cs="Arial"/>
          <w:b/>
          <w:color w:val="0070C0"/>
          <w:sz w:val="22"/>
          <w:szCs w:val="22"/>
          <w:u w:val="single"/>
          <w:lang w:val="pl-PL"/>
        </w:rPr>
        <w:br/>
      </w:r>
      <w:r w:rsidRPr="0081134C">
        <w:rPr>
          <w:rFonts w:ascii="Arial Narrow" w:hAnsi="Arial Narrow" w:cs="Arial"/>
          <w:b/>
          <w:color w:val="0070C0"/>
          <w:sz w:val="22"/>
          <w:szCs w:val="22"/>
          <w:u w:val="single"/>
        </w:rPr>
        <w:t>Okoliczności umożliwiające uzupełnianie oświadczeń i dokumentów.</w:t>
      </w:r>
    </w:p>
    <w:p w:rsidR="00770B35" w:rsidRPr="0081134C" w:rsidRDefault="00770B35" w:rsidP="009D35D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Dokumenty sporządzone w języku obcym są składane wraz z tłumaczeniem na język polski</w:t>
      </w:r>
      <w:r w:rsidR="004378A0" w:rsidRPr="0081134C">
        <w:rPr>
          <w:rFonts w:ascii="Arial Narrow" w:hAnsi="Arial Narrow" w:cs="Arial"/>
          <w:sz w:val="22"/>
          <w:szCs w:val="22"/>
        </w:rPr>
        <w:t>.</w:t>
      </w:r>
    </w:p>
    <w:p w:rsidR="005E5DBC" w:rsidRPr="00191ED2" w:rsidRDefault="005E5DBC" w:rsidP="009D35D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bCs/>
          <w:sz w:val="22"/>
          <w:szCs w:val="22"/>
        </w:rPr>
        <w:t>Jeżeli Wykonawca ma siedzibę lub miejsce zamieszkania poza granicami Rzeczypospolitej Polskiej to zakres wymaganych dokumentów wskazany jest w §</w:t>
      </w:r>
      <w:r w:rsidR="00AF2009" w:rsidRPr="0081134C">
        <w:rPr>
          <w:rFonts w:ascii="Arial Narrow" w:hAnsi="Arial Narrow" w:cs="Arial"/>
          <w:bCs/>
          <w:sz w:val="22"/>
          <w:szCs w:val="22"/>
        </w:rPr>
        <w:t xml:space="preserve"> </w:t>
      </w:r>
      <w:r w:rsidRPr="0081134C">
        <w:rPr>
          <w:rFonts w:ascii="Arial Narrow" w:hAnsi="Arial Narrow" w:cs="Arial"/>
          <w:bCs/>
          <w:sz w:val="22"/>
          <w:szCs w:val="22"/>
        </w:rPr>
        <w:t xml:space="preserve">4 </w:t>
      </w:r>
      <w:r w:rsidR="00AF2009" w:rsidRPr="0081134C">
        <w:rPr>
          <w:rFonts w:ascii="Arial Narrow" w:hAnsi="Arial Narrow" w:cs="Arial"/>
          <w:bCs/>
          <w:i/>
          <w:iCs/>
          <w:sz w:val="22"/>
          <w:szCs w:val="22"/>
        </w:rPr>
        <w:t>r</w:t>
      </w:r>
      <w:r w:rsidRPr="0081134C">
        <w:rPr>
          <w:rFonts w:ascii="Arial Narrow" w:hAnsi="Arial Narrow" w:cs="Arial"/>
          <w:bCs/>
          <w:i/>
          <w:iCs/>
          <w:sz w:val="22"/>
          <w:szCs w:val="22"/>
        </w:rPr>
        <w:t>ozporządzenia Ministra Rozwoju, Pracy i Technologii z dnia 23.12.2020</w:t>
      </w:r>
      <w:r w:rsidR="00AF2009" w:rsidRPr="0081134C">
        <w:rPr>
          <w:rFonts w:ascii="Arial Narrow" w:hAnsi="Arial Narrow" w:cs="Arial"/>
          <w:bCs/>
          <w:i/>
          <w:iCs/>
          <w:sz w:val="22"/>
          <w:szCs w:val="22"/>
        </w:rPr>
        <w:t xml:space="preserve"> </w:t>
      </w:r>
      <w:r w:rsidRPr="0081134C">
        <w:rPr>
          <w:rFonts w:ascii="Arial Narrow" w:hAnsi="Arial Narrow" w:cs="Arial"/>
          <w:bCs/>
          <w:i/>
          <w:iCs/>
          <w:sz w:val="22"/>
          <w:szCs w:val="22"/>
        </w:rPr>
        <w:t>r</w:t>
      </w:r>
      <w:r w:rsidR="00AF2009" w:rsidRPr="0081134C">
        <w:rPr>
          <w:rFonts w:ascii="Arial Narrow" w:hAnsi="Arial Narrow" w:cs="Arial"/>
          <w:bCs/>
          <w:i/>
          <w:iCs/>
          <w:sz w:val="22"/>
          <w:szCs w:val="22"/>
        </w:rPr>
        <w:t>.</w:t>
      </w:r>
      <w:r w:rsidRPr="0081134C">
        <w:rPr>
          <w:rFonts w:ascii="Arial Narrow" w:hAnsi="Arial Narrow" w:cs="Arial"/>
          <w:bCs/>
          <w:i/>
          <w:iCs/>
          <w:sz w:val="22"/>
          <w:szCs w:val="22"/>
        </w:rPr>
        <w:t xml:space="preserve"> w sprawie podmiotowych środków dowodowych oraz innych dokumentów lub oświadczeń, jakich może żądać zamawiający od </w:t>
      </w:r>
      <w:r w:rsidR="00AF2009" w:rsidRPr="0081134C">
        <w:rPr>
          <w:rFonts w:ascii="Arial Narrow" w:hAnsi="Arial Narrow" w:cs="Arial"/>
          <w:bCs/>
          <w:i/>
          <w:iCs/>
          <w:sz w:val="22"/>
          <w:szCs w:val="22"/>
        </w:rPr>
        <w:t>W</w:t>
      </w:r>
      <w:r w:rsidRPr="0081134C">
        <w:rPr>
          <w:rFonts w:ascii="Arial Narrow" w:hAnsi="Arial Narrow" w:cs="Arial"/>
          <w:bCs/>
          <w:i/>
          <w:iCs/>
          <w:sz w:val="22"/>
          <w:szCs w:val="22"/>
        </w:rPr>
        <w:t>ykonawcy (Dz.U. z 2020</w:t>
      </w:r>
      <w:r w:rsidR="00AF2009" w:rsidRPr="0081134C">
        <w:rPr>
          <w:rFonts w:ascii="Arial Narrow" w:hAnsi="Arial Narrow" w:cs="Arial"/>
          <w:bCs/>
          <w:i/>
          <w:iCs/>
          <w:sz w:val="22"/>
          <w:szCs w:val="22"/>
        </w:rPr>
        <w:t xml:space="preserve"> r.,</w:t>
      </w:r>
      <w:r w:rsidRPr="0081134C">
        <w:rPr>
          <w:rFonts w:ascii="Arial Narrow" w:hAnsi="Arial Narrow" w:cs="Arial"/>
          <w:bCs/>
          <w:i/>
          <w:iCs/>
          <w:sz w:val="22"/>
          <w:szCs w:val="22"/>
        </w:rPr>
        <w:t xml:space="preserve"> poz. 2415)</w:t>
      </w:r>
      <w:r w:rsidR="00AF2009" w:rsidRPr="0081134C">
        <w:rPr>
          <w:rFonts w:ascii="Arial Narrow" w:hAnsi="Arial Narrow" w:cs="Arial"/>
          <w:bCs/>
          <w:i/>
          <w:iCs/>
          <w:sz w:val="22"/>
          <w:szCs w:val="22"/>
        </w:rPr>
        <w:t>.</w:t>
      </w:r>
    </w:p>
    <w:p w:rsidR="00407CDA" w:rsidRDefault="00407CDA" w:rsidP="009D35D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 xml:space="preserve">W celu potwierdzenia, że osoba działająca w imieniu </w:t>
      </w:r>
      <w:r w:rsidR="00AF2009" w:rsidRPr="0081134C">
        <w:rPr>
          <w:rFonts w:ascii="Arial Narrow" w:hAnsi="Arial Narrow" w:cs="Arial"/>
          <w:sz w:val="22"/>
          <w:szCs w:val="22"/>
        </w:rPr>
        <w:t>W</w:t>
      </w:r>
      <w:r w:rsidRPr="0081134C">
        <w:rPr>
          <w:rFonts w:ascii="Arial Narrow" w:hAnsi="Arial Narrow" w:cs="Arial"/>
          <w:sz w:val="22"/>
          <w:szCs w:val="22"/>
        </w:rPr>
        <w:t xml:space="preserve">ykonawcy jest umocowana do jego reprezentowania, zamawiający może żądać od </w:t>
      </w:r>
      <w:r w:rsidR="00AF2009" w:rsidRPr="0081134C">
        <w:rPr>
          <w:rFonts w:ascii="Arial Narrow" w:hAnsi="Arial Narrow" w:cs="Arial"/>
          <w:sz w:val="22"/>
          <w:szCs w:val="22"/>
        </w:rPr>
        <w:t>W</w:t>
      </w:r>
      <w:r w:rsidRPr="0081134C">
        <w:rPr>
          <w:rFonts w:ascii="Arial Narrow" w:hAnsi="Arial Narrow" w:cs="Arial"/>
          <w:sz w:val="22"/>
          <w:szCs w:val="22"/>
        </w:rPr>
        <w:t xml:space="preserve">ykonawcy odpisu lub informacji z Krajowego Rejestru Sądowego, Centralnej Ewidencji i Informacji o Działalności Gospodarczej lub innego właściwego rejestru, </w:t>
      </w:r>
      <w:r w:rsidRPr="0081134C">
        <w:rPr>
          <w:rFonts w:ascii="Arial Narrow" w:hAnsi="Arial Narrow" w:cs="Arial"/>
          <w:sz w:val="22"/>
          <w:szCs w:val="22"/>
        </w:rPr>
        <w:lastRenderedPageBreak/>
        <w:t xml:space="preserve">chyba że zamawiający może je uzyskać za pomocą bezpłatnych i ogólnodostępnych baz danych, o ile </w:t>
      </w:r>
      <w:r w:rsidR="00AF2009" w:rsidRPr="0081134C">
        <w:rPr>
          <w:rFonts w:ascii="Arial Narrow" w:hAnsi="Arial Narrow" w:cs="Arial"/>
          <w:sz w:val="22"/>
          <w:szCs w:val="22"/>
        </w:rPr>
        <w:t>W</w:t>
      </w:r>
      <w:r w:rsidRPr="0081134C">
        <w:rPr>
          <w:rFonts w:ascii="Arial Narrow" w:hAnsi="Arial Narrow" w:cs="Arial"/>
          <w:sz w:val="22"/>
          <w:szCs w:val="22"/>
        </w:rPr>
        <w:t>ykonawca wskazał dane umożliwiające dostęp do tych dokumentów.</w:t>
      </w:r>
    </w:p>
    <w:p w:rsidR="00407CDA" w:rsidRPr="0081134C" w:rsidRDefault="00683383" w:rsidP="009D35DE">
      <w:pPr>
        <w:pStyle w:val="pkt"/>
        <w:numPr>
          <w:ilvl w:val="0"/>
          <w:numId w:val="28"/>
        </w:numPr>
        <w:autoSpaceDE w:val="0"/>
        <w:autoSpaceDN w:val="0"/>
        <w:spacing w:before="120" w:after="0" w:line="300" w:lineRule="auto"/>
        <w:ind w:left="340" w:hanging="340"/>
        <w:rPr>
          <w:rFonts w:ascii="Arial Narrow" w:hAnsi="Arial Narrow" w:cs="Arial"/>
          <w:sz w:val="22"/>
          <w:szCs w:val="22"/>
        </w:rPr>
      </w:pPr>
      <w:r>
        <w:rPr>
          <w:rFonts w:ascii="Arial Narrow" w:hAnsi="Arial Narrow" w:cs="Arial"/>
          <w:sz w:val="22"/>
          <w:szCs w:val="22"/>
        </w:rPr>
        <w:t>Z</w:t>
      </w:r>
      <w:r w:rsidR="00407CDA" w:rsidRPr="0081134C">
        <w:rPr>
          <w:rFonts w:ascii="Arial Narrow" w:hAnsi="Arial Narrow" w:cs="Arial"/>
          <w:sz w:val="22"/>
          <w:szCs w:val="22"/>
        </w:rPr>
        <w:t>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lub podmiotowym środkiem dowodowym jest oświadczenie, którego treść odpowiada zakresowi oświadczenia, o którym mowa w art. 125 ust. 1. Ponadto wykonawca nie jest zobowiązany do złożenia podmiotowych środków dowodowych, które zamawiający posiada, jeżeli wykonawca wskaże te środki oraz potwierdzi ich prawidłowość i aktualność</w:t>
      </w:r>
      <w:r w:rsidR="004378A0" w:rsidRPr="0081134C">
        <w:rPr>
          <w:rFonts w:ascii="Arial Narrow" w:hAnsi="Arial Narrow" w:cs="Arial"/>
          <w:sz w:val="22"/>
          <w:szCs w:val="22"/>
        </w:rPr>
        <w:t>.</w:t>
      </w:r>
    </w:p>
    <w:p w:rsidR="00736633" w:rsidRPr="0081134C" w:rsidRDefault="004A169B" w:rsidP="009D35DE">
      <w:pPr>
        <w:pStyle w:val="pkt"/>
        <w:numPr>
          <w:ilvl w:val="0"/>
          <w:numId w:val="28"/>
        </w:numPr>
        <w:autoSpaceDE w:val="0"/>
        <w:autoSpaceDN w:val="0"/>
        <w:spacing w:before="120" w:after="0" w:line="300" w:lineRule="auto"/>
        <w:ind w:left="340" w:hanging="340"/>
        <w:rPr>
          <w:rFonts w:ascii="Arial Narrow" w:eastAsia="TimesNewRomanPSMT" w:hAnsi="Arial Narrow" w:cs="Arial"/>
          <w:sz w:val="22"/>
          <w:szCs w:val="22"/>
        </w:rPr>
      </w:pPr>
      <w:r w:rsidRPr="0081134C">
        <w:rPr>
          <w:rFonts w:ascii="Arial Narrow" w:eastAsia="TimesNewRomanPSMT" w:hAnsi="Arial Narrow" w:cs="Arial"/>
          <w:sz w:val="22"/>
          <w:szCs w:val="22"/>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4A169B" w:rsidRPr="0081134C" w:rsidRDefault="004A169B" w:rsidP="00736633">
      <w:pPr>
        <w:pStyle w:val="pkt"/>
        <w:autoSpaceDE w:val="0"/>
        <w:autoSpaceDN w:val="0"/>
        <w:spacing w:before="120" w:after="0" w:line="300" w:lineRule="auto"/>
        <w:ind w:left="340" w:firstLine="0"/>
        <w:rPr>
          <w:rFonts w:ascii="Arial Narrow" w:eastAsia="TimesNewRomanPSMT" w:hAnsi="Arial Narrow" w:cs="Arial"/>
          <w:sz w:val="22"/>
          <w:szCs w:val="22"/>
        </w:rPr>
      </w:pPr>
      <w:r w:rsidRPr="0081134C">
        <w:rPr>
          <w:rFonts w:ascii="Arial Narrow" w:eastAsia="TimesNewRomanPSMT" w:hAnsi="Arial Narrow" w:cs="Arial"/>
          <w:sz w:val="22"/>
          <w:szCs w:val="22"/>
        </w:rPr>
        <w:t>oferta wykonawcy podlega odrzuceniu bez względu na ich złożenie, uzupełnienie lub poprawienie lub zachodzą przesłanki unieważnienia postępowania. Wykonawca składa podmiotowe środki dowodowe na wezwanie, aktualne na dzień ich złożenia.</w:t>
      </w:r>
    </w:p>
    <w:p w:rsidR="004A169B" w:rsidRPr="0081134C" w:rsidRDefault="00770B35" w:rsidP="009D35DE">
      <w:pPr>
        <w:pStyle w:val="pkt"/>
        <w:numPr>
          <w:ilvl w:val="0"/>
          <w:numId w:val="28"/>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Jeżeli jest to niezbędne do zapewnienia odpowiedniego przebiegu postępowania o udzielenie zamówienia, zamawiający może na każdym etapie postępowania wezwać wykonawców do złożenia wszystkich lub niektórych</w:t>
      </w:r>
      <w:r w:rsidR="004A169B" w:rsidRPr="0081134C">
        <w:rPr>
          <w:rFonts w:ascii="Arial Narrow" w:hAnsi="Arial Narrow" w:cs="Arial"/>
          <w:sz w:val="22"/>
          <w:szCs w:val="22"/>
        </w:rPr>
        <w:t xml:space="preserve"> podmiotowych środków dowodowych aktualnych na dzień ich złożenia</w:t>
      </w:r>
    </w:p>
    <w:p w:rsidR="00303A81" w:rsidRPr="0081134C" w:rsidRDefault="004A169B" w:rsidP="004378A0">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 xml:space="preserve">Część </w:t>
      </w:r>
      <w:r w:rsidR="00750F73">
        <w:rPr>
          <w:rFonts w:ascii="Arial Narrow" w:hAnsi="Arial Narrow" w:cs="Arial"/>
          <w:b/>
          <w:color w:val="0070C0"/>
          <w:sz w:val="22"/>
          <w:szCs w:val="22"/>
          <w:u w:val="single"/>
          <w:lang w:val="pl-PL"/>
        </w:rPr>
        <w:t>IX</w:t>
      </w:r>
      <w:r w:rsidR="004378A0" w:rsidRPr="0081134C">
        <w:rPr>
          <w:rFonts w:ascii="Arial Narrow" w:hAnsi="Arial Narrow" w:cs="Arial"/>
          <w:b/>
          <w:color w:val="0070C0"/>
          <w:sz w:val="22"/>
          <w:szCs w:val="22"/>
          <w:u w:val="single"/>
        </w:rPr>
        <w:br/>
      </w:r>
      <w:r w:rsidR="00303A81" w:rsidRPr="0081134C">
        <w:rPr>
          <w:rFonts w:ascii="Arial Narrow" w:hAnsi="Arial Narrow" w:cs="Arial"/>
          <w:b/>
          <w:color w:val="0070C0"/>
          <w:sz w:val="22"/>
          <w:szCs w:val="22"/>
        </w:rPr>
        <w:t>Informacje o sposobie porozumiewania się zamawiającego z wykonawcami oraz przekazywania oświadczeń i dokumentów, a także wskazanie osób uprawnionych</w:t>
      </w:r>
      <w:r w:rsidR="004378A0" w:rsidRPr="0081134C">
        <w:rPr>
          <w:rFonts w:ascii="Arial Narrow" w:hAnsi="Arial Narrow" w:cs="Arial"/>
          <w:b/>
          <w:color w:val="0070C0"/>
          <w:sz w:val="22"/>
          <w:szCs w:val="22"/>
        </w:rPr>
        <w:br/>
      </w:r>
      <w:r w:rsidR="00303A81" w:rsidRPr="0081134C">
        <w:rPr>
          <w:rFonts w:ascii="Arial Narrow" w:hAnsi="Arial Narrow" w:cs="Arial"/>
          <w:b/>
          <w:color w:val="0070C0"/>
          <w:sz w:val="22"/>
          <w:szCs w:val="22"/>
        </w:rPr>
        <w:t>do porozumiewania się z wykonawcami</w:t>
      </w:r>
    </w:p>
    <w:p w:rsidR="001A1400" w:rsidRPr="0081134C" w:rsidRDefault="001A1400" w:rsidP="00C74162">
      <w:pPr>
        <w:pStyle w:val="Akapitzlist"/>
        <w:numPr>
          <w:ilvl w:val="0"/>
          <w:numId w:val="13"/>
        </w:numPr>
        <w:spacing w:line="300" w:lineRule="auto"/>
        <w:ind w:left="340" w:hanging="340"/>
        <w:contextualSpacing w:val="0"/>
        <w:rPr>
          <w:rFonts w:ascii="Arial Narrow" w:hAnsi="Arial Narrow" w:cs="Arial"/>
          <w:b/>
          <w:sz w:val="22"/>
          <w:szCs w:val="22"/>
        </w:rPr>
      </w:pPr>
      <w:r w:rsidRPr="0081134C">
        <w:rPr>
          <w:rFonts w:ascii="Arial Narrow" w:hAnsi="Arial Narrow" w:cs="Arial"/>
          <w:b/>
          <w:sz w:val="22"/>
          <w:szCs w:val="22"/>
        </w:rPr>
        <w:t>Informacje ogólne</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W niniejszym postępowaniu komunikacja Zamawiającego z Wykonawcami odbywa się za pomocą środków komunikacji elektronicznej.</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Wykonawca zamierzający wziąć udział w niniejszym postępowaniu o udzielenie zamówienia publicznego musi posiadać konto na ePUAP.</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Komunikacja między zamawiającym a wykonawcami, w tym wszelkie oświadczenia, wnioski, zawiadomienia oraz informacje przekazywane są w formie elektronicznej za pośrednictwem:</w:t>
      </w:r>
    </w:p>
    <w:p w:rsidR="00F62CB7" w:rsidRPr="0081134C" w:rsidRDefault="00F62CB7" w:rsidP="009D35DE">
      <w:pPr>
        <w:pStyle w:val="Tekstpodstawowy"/>
        <w:numPr>
          <w:ilvl w:val="0"/>
          <w:numId w:val="34"/>
        </w:numPr>
        <w:tabs>
          <w:tab w:val="left" w:pos="728"/>
        </w:tabs>
        <w:spacing w:before="0" w:after="0" w:line="276" w:lineRule="auto"/>
        <w:ind w:left="720" w:hanging="360"/>
        <w:rPr>
          <w:rFonts w:ascii="Arial Narrow" w:hAnsi="Arial Narrow" w:cs="Arial"/>
          <w:sz w:val="22"/>
          <w:szCs w:val="22"/>
        </w:rPr>
      </w:pPr>
      <w:r w:rsidRPr="0081134C">
        <w:rPr>
          <w:rFonts w:ascii="Arial Narrow" w:hAnsi="Arial Narrow" w:cs="Arial"/>
          <w:sz w:val="22"/>
          <w:szCs w:val="22"/>
        </w:rPr>
        <w:t xml:space="preserve">miniPortalu </w:t>
      </w:r>
      <w:hyperlink r:id="rId14" w:history="1">
        <w:r w:rsidRPr="0081134C">
          <w:rPr>
            <w:rFonts w:ascii="Arial Narrow" w:hAnsi="Arial Narrow" w:cs="Arial"/>
            <w:sz w:val="22"/>
            <w:szCs w:val="22"/>
            <w:u w:val="single"/>
            <w:lang w:eastAsia="en-US" w:bidi="en-US"/>
          </w:rPr>
          <w:t>https://miniportal.uzp.gov.pl/</w:t>
        </w:r>
      </w:hyperlink>
      <w:r w:rsidRPr="0081134C">
        <w:rPr>
          <w:rFonts w:ascii="Arial Narrow" w:hAnsi="Arial Narrow" w:cs="Arial"/>
          <w:sz w:val="22"/>
          <w:szCs w:val="22"/>
          <w:lang w:eastAsia="en-US" w:bidi="en-US"/>
        </w:rPr>
        <w:t xml:space="preserve"> </w:t>
      </w:r>
      <w:r w:rsidRPr="0081134C">
        <w:rPr>
          <w:rFonts w:ascii="Arial Narrow" w:hAnsi="Arial Narrow" w:cs="Arial"/>
          <w:sz w:val="22"/>
          <w:szCs w:val="22"/>
        </w:rPr>
        <w:t xml:space="preserve">oraz ePUAPu </w:t>
      </w:r>
      <w:hyperlink r:id="rId15" w:history="1">
        <w:r w:rsidRPr="0081134C">
          <w:rPr>
            <w:rFonts w:ascii="Arial Narrow" w:hAnsi="Arial Narrow" w:cs="Arial"/>
            <w:sz w:val="22"/>
            <w:szCs w:val="22"/>
            <w:u w:val="single"/>
            <w:lang w:eastAsia="en-US" w:bidi="en-US"/>
          </w:rPr>
          <w:t>https://epuap.gov.pl/wps/portal</w:t>
        </w:r>
      </w:hyperlink>
      <w:r w:rsidRPr="0081134C">
        <w:rPr>
          <w:rFonts w:ascii="Arial Narrow" w:hAnsi="Arial Narrow" w:cs="Arial"/>
          <w:sz w:val="22"/>
          <w:szCs w:val="22"/>
          <w:u w:val="single"/>
          <w:lang w:eastAsia="en-US" w:bidi="en-US"/>
        </w:rPr>
        <w:t xml:space="preserve"> </w:t>
      </w:r>
      <w:r w:rsidRPr="0081134C">
        <w:rPr>
          <w:rFonts w:ascii="Arial Narrow" w:hAnsi="Arial Narrow" w:cs="Arial"/>
          <w:sz w:val="22"/>
          <w:szCs w:val="22"/>
        </w:rPr>
        <w:t>w celu złożenia oferty wraz z dokumentami składanymi wraz z ofertą,</w:t>
      </w:r>
    </w:p>
    <w:p w:rsidR="00F62CB7" w:rsidRPr="0081134C" w:rsidRDefault="00F62CB7" w:rsidP="009D35DE">
      <w:pPr>
        <w:pStyle w:val="Tekstpodstawowy"/>
        <w:numPr>
          <w:ilvl w:val="0"/>
          <w:numId w:val="34"/>
        </w:numPr>
        <w:tabs>
          <w:tab w:val="left" w:pos="728"/>
        </w:tabs>
        <w:spacing w:before="0" w:after="0" w:line="276" w:lineRule="auto"/>
        <w:ind w:left="720" w:hanging="360"/>
        <w:rPr>
          <w:rFonts w:ascii="Arial Narrow" w:hAnsi="Arial Narrow" w:cs="Arial"/>
          <w:sz w:val="22"/>
          <w:szCs w:val="22"/>
        </w:rPr>
      </w:pPr>
      <w:r w:rsidRPr="0081134C">
        <w:rPr>
          <w:rFonts w:ascii="Arial Narrow" w:hAnsi="Arial Narrow" w:cs="Arial"/>
          <w:sz w:val="22"/>
          <w:szCs w:val="22"/>
        </w:rPr>
        <w:t>poczty elektronicznej</w:t>
      </w:r>
      <w:r w:rsidRPr="0081134C">
        <w:rPr>
          <w:rFonts w:ascii="Arial Narrow" w:hAnsi="Arial Narrow" w:cs="Arial"/>
          <w:color w:val="FF0000"/>
          <w:sz w:val="22"/>
          <w:szCs w:val="22"/>
        </w:rPr>
        <w:t xml:space="preserve">: </w:t>
      </w:r>
      <w:r w:rsidRPr="0081134C">
        <w:rPr>
          <w:rFonts w:ascii="Arial Narrow" w:hAnsi="Arial Narrow" w:cs="Arial"/>
          <w:sz w:val="22"/>
          <w:szCs w:val="22"/>
        </w:rPr>
        <w:t xml:space="preserve">email: </w:t>
      </w:r>
      <w:r w:rsidR="00CE46CB" w:rsidRPr="0081134C">
        <w:rPr>
          <w:rFonts w:ascii="Arial Narrow" w:hAnsi="Arial Narrow" w:cs="Arial"/>
          <w:sz w:val="22"/>
          <w:szCs w:val="22"/>
          <w:lang w:val="pl-PL"/>
        </w:rPr>
        <w:t>d</w:t>
      </w:r>
      <w:r w:rsidRPr="0081134C">
        <w:rPr>
          <w:rFonts w:ascii="Arial Narrow" w:hAnsi="Arial Narrow" w:cs="Arial"/>
          <w:sz w:val="22"/>
          <w:szCs w:val="22"/>
        </w:rPr>
        <w:t>.</w:t>
      </w:r>
      <w:r w:rsidR="00CE46CB" w:rsidRPr="0081134C">
        <w:rPr>
          <w:rFonts w:ascii="Arial Narrow" w:hAnsi="Arial Narrow" w:cs="Arial"/>
          <w:sz w:val="22"/>
          <w:szCs w:val="22"/>
          <w:lang w:val="pl-PL"/>
        </w:rPr>
        <w:t>zdunowska</w:t>
      </w:r>
      <w:r w:rsidRPr="0081134C">
        <w:rPr>
          <w:rFonts w:ascii="Arial Narrow" w:hAnsi="Arial Narrow" w:cs="Arial"/>
          <w:sz w:val="22"/>
          <w:szCs w:val="22"/>
        </w:rPr>
        <w:t>@22wszur.pl</w:t>
      </w:r>
      <w:r w:rsidRPr="0081134C">
        <w:rPr>
          <w:rFonts w:ascii="Arial Narrow" w:hAnsi="Arial Narrow" w:cs="Arial"/>
          <w:color w:val="0000FF"/>
          <w:sz w:val="22"/>
          <w:szCs w:val="22"/>
          <w:lang w:eastAsia="en-US" w:bidi="en-US"/>
        </w:rPr>
        <w:t xml:space="preserve"> </w:t>
      </w:r>
      <w:r w:rsidRPr="0081134C">
        <w:rPr>
          <w:rFonts w:ascii="Arial Narrow" w:hAnsi="Arial Narrow" w:cs="Arial"/>
          <w:sz w:val="22"/>
          <w:szCs w:val="22"/>
        </w:rPr>
        <w:t>w pozostałych przypadkach (np. zadawanie pytań, składanie wyjaśnień, wzywanie do wyjaśnień dotyczących treści złożonej oferty, uzupełnienie dokumentów itp.).</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 xml:space="preserve">Wymagania techniczne i organizacyjne wysyłania i odbierania korespondencji elektronicznej przekazywanej przy ich użyciu, opisane zostały w Regulaminie korzystania z miniPortalu dostępnym pod adresem </w:t>
      </w:r>
      <w:hyperlink r:id="rId16" w:history="1">
        <w:r w:rsidRPr="0081134C">
          <w:rPr>
            <w:rFonts w:ascii="Arial Narrow" w:hAnsi="Arial Narrow" w:cs="Arial"/>
            <w:sz w:val="22"/>
            <w:szCs w:val="22"/>
          </w:rPr>
          <w:t>https://miniportal.uzp.gov.pl/WarunkiUslugi.aspx</w:t>
        </w:r>
      </w:hyperlink>
      <w:r w:rsidRPr="0081134C">
        <w:rPr>
          <w:rFonts w:ascii="Arial Narrow" w:hAnsi="Arial Narrow" w:cs="Arial"/>
          <w:sz w:val="22"/>
          <w:szCs w:val="22"/>
        </w:rPr>
        <w:t xml:space="preserve"> oraz Regulaminie ePUAP.</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lastRenderedPageBreak/>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Maksymalny rozmiar plików przesyłanych za pośrednictwem dedykowanych formularzy do złożenia i wycofania oferty oraz do komunikacji wynosi 150 MB.</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w:t>
      </w:r>
      <w:r w:rsidR="000F2561">
        <w:rPr>
          <w:rFonts w:ascii="Arial Narrow" w:hAnsi="Arial Narrow" w:cs="Arial"/>
          <w:sz w:val="22"/>
          <w:szCs w:val="22"/>
        </w:rPr>
        <w:t>ugują się Numerem postępowania 16</w:t>
      </w:r>
      <w:r w:rsidRPr="0081134C">
        <w:rPr>
          <w:rFonts w:ascii="Arial Narrow" w:hAnsi="Arial Narrow" w:cs="Arial"/>
          <w:sz w:val="22"/>
          <w:szCs w:val="22"/>
        </w:rPr>
        <w:t>/2021.</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 xml:space="preserve">Zamawiający i Wykonawcy mogą również komunikować się z Wykonawcami za pomocą poczty elektronicznej, email: </w:t>
      </w:r>
      <w:r w:rsidR="00CE46CB" w:rsidRPr="0081134C">
        <w:rPr>
          <w:rFonts w:ascii="Arial Narrow" w:hAnsi="Arial Narrow" w:cs="Arial"/>
          <w:sz w:val="22"/>
          <w:szCs w:val="22"/>
        </w:rPr>
        <w:t>d</w:t>
      </w:r>
      <w:r w:rsidRPr="0081134C">
        <w:rPr>
          <w:rFonts w:ascii="Arial Narrow" w:hAnsi="Arial Narrow" w:cs="Arial"/>
          <w:sz w:val="22"/>
          <w:szCs w:val="22"/>
        </w:rPr>
        <w:t>.</w:t>
      </w:r>
      <w:r w:rsidR="00CE46CB" w:rsidRPr="0081134C">
        <w:rPr>
          <w:rFonts w:ascii="Arial Narrow" w:hAnsi="Arial Narrow" w:cs="Arial"/>
          <w:sz w:val="22"/>
          <w:szCs w:val="22"/>
        </w:rPr>
        <w:t>zdunowska</w:t>
      </w:r>
      <w:r w:rsidRPr="0081134C">
        <w:rPr>
          <w:rFonts w:ascii="Arial Narrow" w:hAnsi="Arial Narrow" w:cs="Arial"/>
          <w:sz w:val="22"/>
          <w:szCs w:val="22"/>
        </w:rPr>
        <w:t>@22wszur.pl - nie dotyczy składania oferty i załączników składanych wraz z ofertą.</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color w:val="FF0000"/>
          <w:sz w:val="22"/>
          <w:szCs w:val="22"/>
        </w:rPr>
      </w:pPr>
      <w:r w:rsidRPr="0081134C">
        <w:rPr>
          <w:rFonts w:ascii="Arial Narrow" w:hAnsi="Arial Narrow" w:cs="Arial"/>
          <w:sz w:val="22"/>
          <w:szCs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7" w:history="1">
        <w:r w:rsidR="00D35366" w:rsidRPr="0081134C">
          <w:rPr>
            <w:rStyle w:val="Hipercze"/>
            <w:rFonts w:ascii="Arial Narrow" w:hAnsi="Arial Narrow" w:cs="Arial"/>
            <w:sz w:val="22"/>
            <w:szCs w:val="22"/>
          </w:rPr>
          <w:t>d.zdunowska@22wszur.pl</w:t>
        </w:r>
      </w:hyperlink>
      <w:r w:rsidRPr="0081134C">
        <w:rPr>
          <w:rFonts w:ascii="Arial Narrow" w:hAnsi="Arial Narrow" w:cs="Arial"/>
          <w:sz w:val="22"/>
          <w:szCs w:val="22"/>
        </w:rPr>
        <w:t>.</w:t>
      </w:r>
      <w:r w:rsidRPr="0081134C">
        <w:rPr>
          <w:rFonts w:ascii="Arial Narrow" w:hAnsi="Arial Narrow" w:cs="Arial"/>
          <w:color w:val="FF0000"/>
          <w:sz w:val="22"/>
          <w:szCs w:val="22"/>
        </w:rPr>
        <w:t xml:space="preserve"> </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Sposób sporządzenia dokumentów elektronicznych musi być zgody z wymaganiami określonymi w rozporządzeniu Prezesa Rady Ministrów z dnia 30</w:t>
      </w:r>
      <w:r w:rsidR="00625A8C" w:rsidRPr="0081134C">
        <w:rPr>
          <w:rFonts w:ascii="Arial Narrow" w:hAnsi="Arial Narrow" w:cs="Arial"/>
          <w:sz w:val="22"/>
          <w:szCs w:val="22"/>
        </w:rPr>
        <w:t>.12.</w:t>
      </w:r>
      <w:r w:rsidRPr="0081134C">
        <w:rPr>
          <w:rFonts w:ascii="Arial Narrow" w:hAnsi="Arial Narrow" w:cs="Arial"/>
          <w:sz w:val="22"/>
          <w:szCs w:val="22"/>
        </w:rPr>
        <w:t>2020</w:t>
      </w:r>
      <w:r w:rsidR="00625A8C" w:rsidRPr="0081134C">
        <w:rPr>
          <w:rFonts w:ascii="Arial Narrow" w:hAnsi="Arial Narrow" w:cs="Arial"/>
          <w:sz w:val="22"/>
          <w:szCs w:val="22"/>
        </w:rPr>
        <w:t>r</w:t>
      </w:r>
      <w:r w:rsidRPr="0081134C">
        <w:rPr>
          <w:rFonts w:ascii="Arial Narrow" w:hAnsi="Arial Narrow" w:cs="Arial"/>
          <w:sz w:val="22"/>
          <w:szCs w:val="22"/>
        </w:rPr>
        <w:t xml:space="preserve"> </w:t>
      </w:r>
      <w:r w:rsidRPr="0081134C">
        <w:rPr>
          <w:rFonts w:ascii="Arial Narrow" w:hAnsi="Arial Narrow" w:cs="Arial"/>
          <w:i/>
          <w:iCs/>
          <w:sz w:val="22"/>
          <w:szCs w:val="22"/>
        </w:rPr>
        <w:t>w sprawie sposobu sporządzania i przekazywania informacji oraz wymagań technicznych dla dokumentów elektronicznych oraz środków komunikacji elektronicznej w postępowaniu o udzielenie zamówienia publicznego lub konkursie (Dz. U z 2020 poz.2452)</w:t>
      </w:r>
      <w:r w:rsidRPr="0081134C">
        <w:rPr>
          <w:rFonts w:ascii="Arial Narrow" w:hAnsi="Arial Narrow" w:cs="Arial"/>
          <w:sz w:val="22"/>
          <w:szCs w:val="22"/>
        </w:rPr>
        <w:t xml:space="preserve"> oraz rozporządzeniu Ministra Rozwoju, Pracy i Technologii z dnia 23</w:t>
      </w:r>
      <w:r w:rsidR="00625A8C" w:rsidRPr="0081134C">
        <w:rPr>
          <w:rFonts w:ascii="Arial Narrow" w:hAnsi="Arial Narrow" w:cs="Arial"/>
          <w:sz w:val="22"/>
          <w:szCs w:val="22"/>
        </w:rPr>
        <w:t>.12.</w:t>
      </w:r>
      <w:r w:rsidRPr="0081134C">
        <w:rPr>
          <w:rFonts w:ascii="Arial Narrow" w:hAnsi="Arial Narrow" w:cs="Arial"/>
          <w:sz w:val="22"/>
          <w:szCs w:val="22"/>
        </w:rPr>
        <w:t xml:space="preserve"> 2020 r. </w:t>
      </w:r>
      <w:r w:rsidRPr="0081134C">
        <w:rPr>
          <w:rFonts w:ascii="Arial Narrow" w:hAnsi="Arial Narrow" w:cs="Arial"/>
          <w:i/>
          <w:iCs/>
          <w:sz w:val="22"/>
          <w:szCs w:val="22"/>
        </w:rPr>
        <w:t>w sprawie podmiotowych środków dowodowych oraz innych dokumentów lub oświadczeń, jakich może żądać Zamawiający od Wykonawcy</w:t>
      </w:r>
      <w:r w:rsidRPr="0081134C">
        <w:rPr>
          <w:rFonts w:ascii="Arial Narrow" w:hAnsi="Arial Narrow" w:cs="Arial"/>
          <w:sz w:val="22"/>
          <w:szCs w:val="22"/>
        </w:rPr>
        <w:t xml:space="preserve"> Dz. U z 2020 poz. 2415).</w:t>
      </w:r>
    </w:p>
    <w:p w:rsidR="00F62CB7" w:rsidRPr="0081134C"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Zamawiający nie przewiduje sposobu komunikowania się z Wykonawcami w inny sposób niż przy użyciu środków komunikacji elektronicznej, wskazanych w SWZ.</w:t>
      </w:r>
    </w:p>
    <w:p w:rsidR="00F62CB7" w:rsidRDefault="00F62CB7" w:rsidP="00191ED2">
      <w:pPr>
        <w:pStyle w:val="Akapitzlist"/>
        <w:numPr>
          <w:ilvl w:val="0"/>
          <w:numId w:val="14"/>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Zamawiający nie ponosi odpowiedzialności z tytułu nieotrzymania przez Wykonawcę informacji związanych z prowadzonym postępowaniem w przypadku wskazania przez Wykonawcę w ofercie np. błędnego adresu lub adresu poczty elektronicznej.</w:t>
      </w:r>
    </w:p>
    <w:p w:rsidR="00F62CB7" w:rsidRPr="0081134C" w:rsidRDefault="00F62CB7" w:rsidP="00C74162">
      <w:pPr>
        <w:pStyle w:val="Akapitzlist"/>
        <w:numPr>
          <w:ilvl w:val="0"/>
          <w:numId w:val="14"/>
        </w:numPr>
        <w:spacing w:before="120" w:line="300" w:lineRule="auto"/>
        <w:ind w:left="680" w:hanging="340"/>
        <w:contextualSpacing w:val="0"/>
        <w:jc w:val="both"/>
        <w:rPr>
          <w:rFonts w:ascii="Arial Narrow" w:hAnsi="Arial Narrow" w:cs="Arial"/>
          <w:sz w:val="22"/>
          <w:szCs w:val="22"/>
        </w:rPr>
      </w:pPr>
      <w:r w:rsidRPr="0081134C">
        <w:rPr>
          <w:rFonts w:ascii="Arial Narrow" w:hAnsi="Arial Narrow" w:cs="Arial"/>
          <w:sz w:val="22"/>
          <w:szCs w:val="22"/>
        </w:rPr>
        <w:t>Osoby wskazane do porozumiewania się z Wykonawcami:</w:t>
      </w:r>
    </w:p>
    <w:p w:rsidR="00F62CB7" w:rsidRPr="00154F6C" w:rsidRDefault="00F62CB7" w:rsidP="009D35DE">
      <w:pPr>
        <w:pStyle w:val="Tekstpodstawowy"/>
        <w:numPr>
          <w:ilvl w:val="0"/>
          <w:numId w:val="35"/>
        </w:numPr>
        <w:spacing w:before="0" w:after="0" w:line="276" w:lineRule="auto"/>
        <w:ind w:left="1020" w:hanging="340"/>
        <w:rPr>
          <w:rFonts w:ascii="Arial Narrow" w:hAnsi="Arial Narrow" w:cs="Arial"/>
          <w:sz w:val="22"/>
          <w:szCs w:val="22"/>
        </w:rPr>
      </w:pPr>
      <w:r w:rsidRPr="0081134C">
        <w:rPr>
          <w:rFonts w:ascii="Arial Narrow" w:hAnsi="Arial Narrow" w:cs="Arial"/>
          <w:sz w:val="22"/>
          <w:szCs w:val="22"/>
        </w:rPr>
        <w:t>w zakresie dotyczącym przedmiotu</w:t>
      </w:r>
      <w:r w:rsidRPr="0081134C">
        <w:rPr>
          <w:rFonts w:ascii="Arial Narrow" w:hAnsi="Arial Narrow" w:cs="Arial"/>
          <w:sz w:val="22"/>
          <w:szCs w:val="22"/>
          <w:lang w:val="pl-PL"/>
        </w:rPr>
        <w:t xml:space="preserve"> zamówienia</w:t>
      </w:r>
      <w:r w:rsidRPr="0081134C">
        <w:rPr>
          <w:rFonts w:ascii="Arial Narrow" w:hAnsi="Arial Narrow" w:cs="Arial"/>
          <w:sz w:val="22"/>
          <w:szCs w:val="22"/>
        </w:rPr>
        <w:t xml:space="preserve">: </w:t>
      </w:r>
      <w:r w:rsidR="00683383" w:rsidRPr="00154F6C">
        <w:rPr>
          <w:rFonts w:ascii="Arial Narrow" w:hAnsi="Arial Narrow" w:cs="Arial"/>
          <w:sz w:val="22"/>
          <w:szCs w:val="22"/>
          <w:lang w:val="pl-PL"/>
        </w:rPr>
        <w:t xml:space="preserve">Maciej Mikłaszewicz </w:t>
      </w:r>
    </w:p>
    <w:p w:rsidR="00F62CB7" w:rsidRPr="00154F6C" w:rsidRDefault="00F62CB7" w:rsidP="00260F4C">
      <w:pPr>
        <w:pStyle w:val="Tekstpodstawowy"/>
        <w:spacing w:before="0" w:after="0" w:line="276" w:lineRule="auto"/>
        <w:ind w:left="1020"/>
        <w:rPr>
          <w:rFonts w:ascii="Arial Narrow" w:hAnsi="Arial Narrow" w:cs="Arial"/>
          <w:sz w:val="22"/>
          <w:szCs w:val="22"/>
          <w:lang w:val="en-US"/>
        </w:rPr>
      </w:pPr>
      <w:r w:rsidRPr="00154F6C">
        <w:rPr>
          <w:rFonts w:ascii="Arial Narrow" w:hAnsi="Arial Narrow" w:cs="Arial"/>
          <w:sz w:val="22"/>
          <w:szCs w:val="22"/>
          <w:lang w:val="en-US"/>
        </w:rPr>
        <w:t xml:space="preserve">e-mail: </w:t>
      </w:r>
      <w:r w:rsidR="00683383" w:rsidRPr="00154F6C">
        <w:rPr>
          <w:rFonts w:ascii="Arial Narrow" w:hAnsi="Arial Narrow" w:cs="Arial"/>
          <w:sz w:val="22"/>
          <w:szCs w:val="22"/>
          <w:lang w:val="en-US"/>
        </w:rPr>
        <w:t>m.miklaszewicz</w:t>
      </w:r>
      <w:r w:rsidRPr="00154F6C">
        <w:rPr>
          <w:rFonts w:ascii="Arial Narrow" w:hAnsi="Arial Narrow" w:cs="Arial"/>
          <w:sz w:val="22"/>
          <w:szCs w:val="22"/>
          <w:lang w:val="en-US"/>
        </w:rPr>
        <w:t>@22wszur.pl</w:t>
      </w:r>
      <w:r w:rsidR="00260F4C" w:rsidRPr="00154F6C">
        <w:rPr>
          <w:rFonts w:ascii="Arial Narrow" w:hAnsi="Arial Narrow" w:cs="Arial"/>
          <w:sz w:val="22"/>
          <w:szCs w:val="22"/>
          <w:lang w:val="en-US"/>
        </w:rPr>
        <w:t>;</w:t>
      </w:r>
    </w:p>
    <w:p w:rsidR="00F62CB7" w:rsidRPr="0081134C" w:rsidRDefault="00F62CB7" w:rsidP="009D35DE">
      <w:pPr>
        <w:pStyle w:val="Tekstpodstawowy"/>
        <w:numPr>
          <w:ilvl w:val="0"/>
          <w:numId w:val="35"/>
        </w:numPr>
        <w:spacing w:before="0" w:after="0" w:line="276" w:lineRule="auto"/>
        <w:ind w:left="1020" w:hanging="340"/>
        <w:rPr>
          <w:rFonts w:ascii="Arial Narrow" w:hAnsi="Arial Narrow" w:cs="Arial"/>
          <w:sz w:val="22"/>
          <w:szCs w:val="22"/>
        </w:rPr>
      </w:pPr>
      <w:r w:rsidRPr="0081134C">
        <w:rPr>
          <w:rFonts w:ascii="Arial Narrow" w:hAnsi="Arial Narrow" w:cs="Arial"/>
          <w:sz w:val="22"/>
          <w:szCs w:val="22"/>
        </w:rPr>
        <w:t xml:space="preserve">w zakresie dotyczącym zagadnień proceduralnych: </w:t>
      </w:r>
      <w:r w:rsidR="00D35366" w:rsidRPr="0081134C">
        <w:rPr>
          <w:rFonts w:ascii="Arial Narrow" w:hAnsi="Arial Narrow" w:cs="Arial"/>
          <w:sz w:val="22"/>
          <w:szCs w:val="22"/>
          <w:lang w:val="pl-PL"/>
        </w:rPr>
        <w:t>Dorota ZDUNOWSKA</w:t>
      </w:r>
    </w:p>
    <w:p w:rsidR="00F62CB7" w:rsidRPr="0081134C" w:rsidRDefault="00F62CB7" w:rsidP="00260F4C">
      <w:pPr>
        <w:pStyle w:val="Tekstpodstawowy"/>
        <w:spacing w:before="0" w:after="0" w:line="276" w:lineRule="auto"/>
        <w:ind w:left="1020"/>
        <w:rPr>
          <w:rFonts w:ascii="Arial Narrow" w:hAnsi="Arial Narrow" w:cs="Arial"/>
          <w:sz w:val="22"/>
          <w:szCs w:val="22"/>
          <w:lang w:val="en-US"/>
        </w:rPr>
      </w:pPr>
      <w:r w:rsidRPr="0081134C">
        <w:rPr>
          <w:rFonts w:ascii="Arial Narrow" w:hAnsi="Arial Narrow" w:cs="Arial"/>
          <w:sz w:val="22"/>
          <w:szCs w:val="22"/>
          <w:lang w:val="en-US"/>
        </w:rPr>
        <w:t xml:space="preserve">e-mail: </w:t>
      </w:r>
      <w:r w:rsidR="00D35366" w:rsidRPr="0081134C">
        <w:rPr>
          <w:rFonts w:ascii="Arial Narrow" w:hAnsi="Arial Narrow" w:cs="Arial"/>
          <w:sz w:val="22"/>
          <w:szCs w:val="22"/>
          <w:lang w:val="en-US"/>
        </w:rPr>
        <w:t>d.zdunowska</w:t>
      </w:r>
      <w:r w:rsidRPr="0081134C">
        <w:rPr>
          <w:rFonts w:ascii="Arial Narrow" w:hAnsi="Arial Narrow" w:cs="Arial"/>
          <w:sz w:val="22"/>
          <w:szCs w:val="22"/>
          <w:lang w:val="en-US"/>
        </w:rPr>
        <w:t>@22wszur.pl</w:t>
      </w:r>
      <w:r w:rsidR="00260F4C" w:rsidRPr="0081134C">
        <w:rPr>
          <w:rFonts w:ascii="Arial Narrow" w:hAnsi="Arial Narrow" w:cs="Arial"/>
          <w:sz w:val="22"/>
          <w:szCs w:val="22"/>
          <w:lang w:val="en-US"/>
        </w:rPr>
        <w:t>.</w:t>
      </w:r>
    </w:p>
    <w:p w:rsidR="005034F2" w:rsidRPr="0081134C" w:rsidRDefault="005034F2" w:rsidP="00C74162">
      <w:pPr>
        <w:pStyle w:val="Akapitzlist"/>
        <w:numPr>
          <w:ilvl w:val="0"/>
          <w:numId w:val="13"/>
        </w:numPr>
        <w:spacing w:before="240" w:line="300" w:lineRule="auto"/>
        <w:ind w:left="340" w:hanging="340"/>
        <w:contextualSpacing w:val="0"/>
        <w:rPr>
          <w:rFonts w:ascii="Arial Narrow" w:hAnsi="Arial Narrow" w:cs="Arial"/>
          <w:b/>
          <w:bCs/>
          <w:kern w:val="36"/>
          <w:sz w:val="22"/>
          <w:szCs w:val="22"/>
        </w:rPr>
      </w:pPr>
      <w:r w:rsidRPr="0081134C">
        <w:rPr>
          <w:rFonts w:ascii="Arial Narrow" w:hAnsi="Arial Narrow" w:cs="Arial"/>
          <w:b/>
          <w:bCs/>
          <w:color w:val="000000"/>
          <w:kern w:val="36"/>
          <w:sz w:val="22"/>
          <w:szCs w:val="22"/>
        </w:rPr>
        <w:t>Zalecenia</w:t>
      </w:r>
      <w:r w:rsidR="006A67B4" w:rsidRPr="0081134C">
        <w:rPr>
          <w:rFonts w:ascii="Arial Narrow" w:hAnsi="Arial Narrow" w:cs="Arial"/>
          <w:b/>
          <w:bCs/>
          <w:color w:val="000000"/>
          <w:kern w:val="36"/>
          <w:sz w:val="22"/>
          <w:szCs w:val="22"/>
        </w:rPr>
        <w:t xml:space="preserve"> dodatkowe</w:t>
      </w:r>
    </w:p>
    <w:p w:rsidR="005034F2" w:rsidRPr="0081134C" w:rsidRDefault="005034F2" w:rsidP="009D35DE">
      <w:pPr>
        <w:pStyle w:val="Akapitzlist"/>
        <w:numPr>
          <w:ilvl w:val="0"/>
          <w:numId w:val="29"/>
        </w:numPr>
        <w:spacing w:before="120" w:line="300" w:lineRule="auto"/>
        <w:ind w:left="680" w:hanging="340"/>
        <w:contextualSpacing w:val="0"/>
        <w:jc w:val="both"/>
        <w:rPr>
          <w:rFonts w:ascii="Arial Narrow" w:hAnsi="Arial Narrow" w:cs="Arial"/>
          <w:sz w:val="22"/>
          <w:szCs w:val="22"/>
        </w:rPr>
      </w:pPr>
      <w:r w:rsidRPr="0081134C">
        <w:rPr>
          <w:rFonts w:ascii="Arial Narrow" w:hAnsi="Arial Narrow" w:cs="Arial"/>
          <w:b/>
          <w:bCs/>
          <w:color w:val="000000"/>
          <w:sz w:val="22"/>
          <w:szCs w:val="22"/>
        </w:rPr>
        <w:t>Formaty plików wykorzystywanych przez wykonawców powinny być zgodne z</w:t>
      </w:r>
      <w:r w:rsidR="009B0AD2" w:rsidRPr="0081134C">
        <w:rPr>
          <w:rFonts w:ascii="Arial Narrow" w:hAnsi="Arial Narrow" w:cs="Arial"/>
          <w:b/>
          <w:bCs/>
          <w:color w:val="000000"/>
          <w:sz w:val="22"/>
          <w:szCs w:val="22"/>
        </w:rPr>
        <w:t> </w:t>
      </w:r>
      <w:r w:rsidR="00F62CB7" w:rsidRPr="0081134C">
        <w:rPr>
          <w:rFonts w:ascii="Arial Narrow" w:hAnsi="Arial Narrow" w:cs="Arial"/>
          <w:color w:val="000000"/>
          <w:sz w:val="22"/>
          <w:szCs w:val="22"/>
        </w:rPr>
        <w:t>„</w:t>
      </w:r>
      <w:r w:rsidR="004378A0" w:rsidRPr="0081134C">
        <w:rPr>
          <w:rFonts w:ascii="Arial Narrow" w:hAnsi="Arial Narrow" w:cs="Arial"/>
          <w:color w:val="000000"/>
          <w:sz w:val="22"/>
          <w:szCs w:val="22"/>
        </w:rPr>
        <w:t xml:space="preserve">Obwieszczeniem Prezesa Rady Ministrów </w:t>
      </w:r>
      <w:r w:rsidRPr="0081134C">
        <w:rPr>
          <w:rFonts w:ascii="Arial Narrow" w:hAnsi="Arial Narrow" w:cs="Arial"/>
          <w:color w:val="000000"/>
          <w:sz w:val="22"/>
          <w:szCs w:val="22"/>
        </w:rPr>
        <w:t>z dnia 9 listopada 2017 r. w</w:t>
      </w:r>
      <w:r w:rsidR="00260F4C" w:rsidRPr="0081134C">
        <w:rPr>
          <w:rFonts w:ascii="Arial Narrow" w:hAnsi="Arial Narrow" w:cs="Arial"/>
          <w:color w:val="000000"/>
          <w:sz w:val="22"/>
          <w:szCs w:val="22"/>
        </w:rPr>
        <w:t xml:space="preserve"> </w:t>
      </w:r>
      <w:r w:rsidRPr="0081134C">
        <w:rPr>
          <w:rFonts w:ascii="Arial Narrow" w:hAnsi="Arial Narrow" w:cs="Arial"/>
          <w:color w:val="000000"/>
          <w:sz w:val="22"/>
          <w:szCs w:val="22"/>
        </w:rPr>
        <w:t xml:space="preserve">sprawie ogłoszenia </w:t>
      </w:r>
      <w:r w:rsidRPr="0081134C">
        <w:rPr>
          <w:rFonts w:ascii="Arial Narrow" w:hAnsi="Arial Narrow" w:cs="Arial"/>
          <w:color w:val="000000"/>
          <w:sz w:val="22"/>
          <w:szCs w:val="22"/>
        </w:rPr>
        <w:lastRenderedPageBreak/>
        <w:t xml:space="preserve">jednolitego tekstu rozporządzenia Rady Ministrów w sprawie Krajowych Ram Interoperacyjności, </w:t>
      </w:r>
      <w:r w:rsidRPr="00624653">
        <w:rPr>
          <w:rFonts w:ascii="Arial Narrow" w:hAnsi="Arial Narrow" w:cs="Arial"/>
          <w:sz w:val="22"/>
          <w:szCs w:val="22"/>
        </w:rPr>
        <w:t>minimalnych wymagań dla rejestrów publicznych i</w:t>
      </w:r>
      <w:r w:rsidR="009B0AD2" w:rsidRPr="00624653">
        <w:rPr>
          <w:rFonts w:ascii="Arial Narrow" w:hAnsi="Arial Narrow" w:cs="Arial"/>
          <w:sz w:val="22"/>
          <w:szCs w:val="22"/>
        </w:rPr>
        <w:t> </w:t>
      </w:r>
      <w:r w:rsidRPr="00624653">
        <w:rPr>
          <w:rFonts w:ascii="Arial Narrow" w:hAnsi="Arial Narrow" w:cs="Arial"/>
          <w:sz w:val="22"/>
          <w:szCs w:val="22"/>
        </w:rPr>
        <w:t>wymiany informacji w postaci elektronicznej oraz minimalnych wymagań dla systemów teleinformatycznych”.</w:t>
      </w:r>
    </w:p>
    <w:p w:rsidR="005034F2" w:rsidRPr="0081134C" w:rsidRDefault="005034F2" w:rsidP="009D35DE">
      <w:pPr>
        <w:pStyle w:val="Akapitzlist"/>
        <w:numPr>
          <w:ilvl w:val="0"/>
          <w:numId w:val="29"/>
        </w:numPr>
        <w:spacing w:before="120" w:line="276" w:lineRule="auto"/>
        <w:ind w:left="680" w:hanging="340"/>
        <w:contextualSpacing w:val="0"/>
        <w:jc w:val="both"/>
        <w:rPr>
          <w:rFonts w:ascii="Arial Narrow" w:hAnsi="Arial Narrow" w:cs="Arial"/>
          <w:sz w:val="22"/>
          <w:szCs w:val="22"/>
        </w:rPr>
      </w:pPr>
      <w:r w:rsidRPr="0081134C">
        <w:rPr>
          <w:rFonts w:ascii="Arial Narrow" w:hAnsi="Arial Narrow" w:cs="Arial"/>
          <w:color w:val="000000"/>
          <w:sz w:val="22"/>
          <w:szCs w:val="22"/>
        </w:rPr>
        <w:t xml:space="preserve">Zamawiający rekomenduje wykorzystanie formatów: .pdf .doc .xls .jpg (.jpeg) </w:t>
      </w:r>
      <w:r w:rsidRPr="0081134C">
        <w:rPr>
          <w:rFonts w:ascii="Arial Narrow" w:hAnsi="Arial Narrow" w:cs="Arial"/>
          <w:b/>
          <w:bCs/>
          <w:color w:val="000000"/>
          <w:sz w:val="22"/>
          <w:szCs w:val="22"/>
        </w:rPr>
        <w:t>ze</w:t>
      </w:r>
      <w:r w:rsidR="009B0AD2" w:rsidRPr="0081134C">
        <w:rPr>
          <w:rFonts w:ascii="Arial Narrow" w:hAnsi="Arial Narrow" w:cs="Arial"/>
          <w:b/>
          <w:bCs/>
          <w:color w:val="000000"/>
          <w:sz w:val="22"/>
          <w:szCs w:val="22"/>
        </w:rPr>
        <w:t> </w:t>
      </w:r>
      <w:r w:rsidRPr="0081134C">
        <w:rPr>
          <w:rFonts w:ascii="Arial Narrow" w:hAnsi="Arial Narrow" w:cs="Arial"/>
          <w:b/>
          <w:bCs/>
          <w:color w:val="000000"/>
          <w:sz w:val="22"/>
          <w:szCs w:val="22"/>
        </w:rPr>
        <w:t>szczególnym wskazaniem na .pdf</w:t>
      </w:r>
    </w:p>
    <w:p w:rsidR="005034F2" w:rsidRPr="0081134C" w:rsidRDefault="005034F2" w:rsidP="00191ED2">
      <w:pPr>
        <w:overflowPunct/>
        <w:autoSpaceDE/>
        <w:autoSpaceDN/>
        <w:adjustRightInd/>
        <w:spacing w:line="276" w:lineRule="auto"/>
        <w:ind w:left="680"/>
        <w:jc w:val="both"/>
        <w:rPr>
          <w:rFonts w:ascii="Arial Narrow" w:hAnsi="Arial Narrow" w:cs="Arial"/>
          <w:color w:val="000000"/>
          <w:sz w:val="22"/>
          <w:szCs w:val="22"/>
        </w:rPr>
      </w:pPr>
      <w:r w:rsidRPr="0081134C">
        <w:rPr>
          <w:rFonts w:ascii="Arial Narrow" w:hAnsi="Arial Narrow" w:cs="Arial"/>
          <w:color w:val="000000"/>
          <w:sz w:val="22"/>
          <w:szCs w:val="22"/>
        </w:rPr>
        <w:t>W celu ewentualnej kompresji danych Zamawiający rekomenduje wykorzystanie jednego z formatów:</w:t>
      </w:r>
      <w:r w:rsidR="006A67B4" w:rsidRPr="0081134C">
        <w:rPr>
          <w:rFonts w:ascii="Arial Narrow" w:hAnsi="Arial Narrow" w:cs="Arial"/>
          <w:color w:val="000000"/>
          <w:sz w:val="22"/>
          <w:szCs w:val="22"/>
        </w:rPr>
        <w:t xml:space="preserve"> </w:t>
      </w:r>
      <w:r w:rsidRPr="0081134C">
        <w:rPr>
          <w:rFonts w:ascii="Arial Narrow" w:hAnsi="Arial Narrow" w:cs="Arial"/>
          <w:color w:val="000000"/>
          <w:sz w:val="22"/>
          <w:szCs w:val="22"/>
        </w:rPr>
        <w:t>.zip</w:t>
      </w:r>
      <w:r w:rsidR="006A67B4" w:rsidRPr="0081134C">
        <w:rPr>
          <w:rFonts w:ascii="Arial Narrow" w:hAnsi="Arial Narrow" w:cs="Arial"/>
          <w:color w:val="000000"/>
          <w:sz w:val="22"/>
          <w:szCs w:val="22"/>
        </w:rPr>
        <w:t xml:space="preserve">, </w:t>
      </w:r>
      <w:r w:rsidRPr="0081134C">
        <w:rPr>
          <w:rFonts w:ascii="Arial Narrow" w:hAnsi="Arial Narrow" w:cs="Arial"/>
          <w:color w:val="000000"/>
          <w:sz w:val="22"/>
          <w:szCs w:val="22"/>
        </w:rPr>
        <w:t>.7Z</w:t>
      </w:r>
    </w:p>
    <w:p w:rsidR="005034F2" w:rsidRPr="0081134C" w:rsidRDefault="005034F2" w:rsidP="009D35D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 xml:space="preserve">Wśród formatów powszechnych a </w:t>
      </w:r>
      <w:r w:rsidRPr="0081134C">
        <w:rPr>
          <w:rFonts w:ascii="Arial Narrow" w:hAnsi="Arial Narrow" w:cs="Arial"/>
          <w:b/>
          <w:bCs/>
          <w:color w:val="000000"/>
          <w:sz w:val="22"/>
          <w:szCs w:val="22"/>
        </w:rPr>
        <w:t>NIE występujących</w:t>
      </w:r>
      <w:r w:rsidRPr="0081134C">
        <w:rPr>
          <w:rFonts w:ascii="Arial Narrow" w:hAnsi="Arial Narrow" w:cs="Arial"/>
          <w:color w:val="000000"/>
          <w:sz w:val="22"/>
          <w:szCs w:val="22"/>
        </w:rPr>
        <w:t xml:space="preserve"> w rozporządzeniu występują: .rar .gif .bmp .numbers .pages. </w:t>
      </w:r>
      <w:r w:rsidRPr="0081134C">
        <w:rPr>
          <w:rFonts w:ascii="Arial Narrow" w:hAnsi="Arial Narrow" w:cs="Arial"/>
          <w:b/>
          <w:bCs/>
          <w:color w:val="000000"/>
          <w:sz w:val="22"/>
          <w:szCs w:val="22"/>
        </w:rPr>
        <w:t>Dokumenty złożone w takich plikach zostaną uznane za złożone nieskutecznie.</w:t>
      </w:r>
    </w:p>
    <w:p w:rsidR="003F19C8" w:rsidRDefault="005034F2" w:rsidP="009D35D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3F19C8">
        <w:rPr>
          <w:rFonts w:ascii="Arial Narrow" w:hAnsi="Arial Narrow" w:cs="Arial"/>
          <w:color w:val="000000"/>
          <w:sz w:val="22"/>
          <w:szCs w:val="22"/>
        </w:rPr>
        <w:t>Zamawiający zwraca uwagę na ograniczenia wielkości plików podpisywanych profilem zaufanym, który wynosi max 10MB</w:t>
      </w:r>
      <w:r w:rsidR="003F19C8">
        <w:rPr>
          <w:rFonts w:ascii="Arial Narrow" w:hAnsi="Arial Narrow" w:cs="Arial"/>
          <w:color w:val="000000"/>
          <w:sz w:val="22"/>
          <w:szCs w:val="22"/>
        </w:rPr>
        <w:t>.</w:t>
      </w:r>
    </w:p>
    <w:p w:rsidR="005034F2" w:rsidRPr="003F19C8" w:rsidRDefault="005034F2" w:rsidP="009D35D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3F19C8">
        <w:rPr>
          <w:rFonts w:ascii="Arial Narrow" w:hAnsi="Arial Narrow" w:cs="Arial"/>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5034F2" w:rsidRPr="0081134C" w:rsidRDefault="005034F2" w:rsidP="009D35D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Pliki w innych formatach niż PDF zaleca się opatrzyć zewnętrznym podpisem XAdES. Wykonawca powinien pamiętać, aby plik z podpisem przekazywać łącznie z</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dokumentem podpisywanym.</w:t>
      </w:r>
    </w:p>
    <w:p w:rsidR="005034F2" w:rsidRPr="0081134C" w:rsidRDefault="005034F2" w:rsidP="009D35D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 xml:space="preserve">Zamawiający zaleca aby w przypadku podpisywania pliku przez kilka osób, stosować podpisy tego samego rodzaju. </w:t>
      </w:r>
    </w:p>
    <w:p w:rsidR="005034F2" w:rsidRPr="0081134C" w:rsidRDefault="005034F2" w:rsidP="009D35D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Zamawiający zaleca, aby Wykonawca z odpowiednim wyprzedzeniem przetestował możliwość prawidłowego wykorzystania wybranej metody podpisania plików oferty.</w:t>
      </w:r>
    </w:p>
    <w:p w:rsidR="005034F2" w:rsidRPr="0081134C" w:rsidRDefault="005034F2" w:rsidP="009D35DE">
      <w:pPr>
        <w:pStyle w:val="Akapitzlist"/>
        <w:numPr>
          <w:ilvl w:val="0"/>
          <w:numId w:val="29"/>
        </w:numPr>
        <w:spacing w:before="120" w:line="276" w:lineRule="auto"/>
        <w:ind w:left="680" w:hanging="340"/>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Osobą składającą ofertę powinna być osoba kontaktowa podawana w dokumentacji.</w:t>
      </w:r>
    </w:p>
    <w:p w:rsidR="005034F2" w:rsidRPr="0081134C" w:rsidRDefault="005034F2" w:rsidP="009D35D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Ofertę należy przygotować z należytą starannością dla podmiotu ubiegającego się</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o</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udzielenie zamówienia publicznego i zachowaniem odpowiedniego odstępu czasu do zakończenia przyjmowania ofert/wniosków. Sugerujemy złożenie oferty na</w:t>
      </w:r>
      <w:r w:rsidR="009B0AD2" w:rsidRPr="0081134C">
        <w:rPr>
          <w:rFonts w:ascii="Arial Narrow" w:hAnsi="Arial Narrow" w:cs="Arial"/>
          <w:color w:val="000000"/>
          <w:sz w:val="22"/>
          <w:szCs w:val="22"/>
        </w:rPr>
        <w:t> </w:t>
      </w:r>
      <w:r w:rsidRPr="0081134C">
        <w:rPr>
          <w:rFonts w:ascii="Arial Narrow" w:hAnsi="Arial Narrow" w:cs="Arial"/>
          <w:color w:val="000000"/>
          <w:sz w:val="22"/>
          <w:szCs w:val="22"/>
        </w:rPr>
        <w:t>24 godziny przed terminem składania ofert/wniosków.</w:t>
      </w:r>
    </w:p>
    <w:p w:rsidR="005034F2" w:rsidRPr="0081134C" w:rsidRDefault="005034F2" w:rsidP="009D35D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Podczas podpisywania plików zaleca się stosowanie algorytmu skrótu SHA2 zamiast SHA1.</w:t>
      </w:r>
    </w:p>
    <w:p w:rsidR="005034F2" w:rsidRPr="0081134C" w:rsidRDefault="005034F2" w:rsidP="009D35D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Jeśli wykonawca pakuje dokumenty np. w plik ZIP zalecamy wcześniejsze podpisanie każdego ze skompresowanych plików.</w:t>
      </w:r>
    </w:p>
    <w:p w:rsidR="005034F2" w:rsidRPr="0081134C" w:rsidRDefault="005034F2" w:rsidP="009D35D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Zamawiający rekomenduje wykorzystanie podpisu z kwalifikowanym znacznikiem czasu.</w:t>
      </w:r>
    </w:p>
    <w:p w:rsidR="005034F2" w:rsidRPr="0081134C" w:rsidRDefault="005034F2" w:rsidP="009D35DE">
      <w:pPr>
        <w:pStyle w:val="Akapitzlist"/>
        <w:numPr>
          <w:ilvl w:val="0"/>
          <w:numId w:val="29"/>
        </w:numPr>
        <w:spacing w:before="120" w:line="276" w:lineRule="auto"/>
        <w:ind w:left="680" w:hanging="456"/>
        <w:contextualSpacing w:val="0"/>
        <w:jc w:val="both"/>
        <w:rPr>
          <w:rFonts w:ascii="Arial Narrow" w:hAnsi="Arial Narrow" w:cs="Arial"/>
          <w:color w:val="000000"/>
          <w:sz w:val="22"/>
          <w:szCs w:val="22"/>
        </w:rPr>
      </w:pPr>
      <w:r w:rsidRPr="0081134C">
        <w:rPr>
          <w:rFonts w:ascii="Arial Narrow" w:hAnsi="Arial Narrow" w:cs="Arial"/>
          <w:color w:val="000000"/>
          <w:sz w:val="22"/>
          <w:szCs w:val="22"/>
        </w:rPr>
        <w:t xml:space="preserve">Zamawiający zaleca aby </w:t>
      </w:r>
      <w:r w:rsidRPr="0081134C">
        <w:rPr>
          <w:rFonts w:ascii="Arial Narrow" w:hAnsi="Arial Narrow" w:cs="Arial"/>
          <w:color w:val="000000"/>
          <w:sz w:val="22"/>
          <w:szCs w:val="22"/>
          <w:u w:val="single"/>
        </w:rPr>
        <w:t>nie</w:t>
      </w:r>
      <w:r w:rsidRPr="0081134C">
        <w:rPr>
          <w:rFonts w:ascii="Arial Narrow" w:hAnsi="Arial Narrow" w:cs="Arial"/>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rsidR="009F54BE" w:rsidRPr="0081134C" w:rsidRDefault="009F54BE" w:rsidP="007C36E7">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sidRPr="0081134C">
        <w:rPr>
          <w:rFonts w:ascii="Arial Narrow" w:hAnsi="Arial Narrow" w:cs="Arial"/>
          <w:b/>
          <w:color w:val="0070C0"/>
          <w:sz w:val="22"/>
          <w:szCs w:val="22"/>
          <w:u w:val="single"/>
        </w:rPr>
        <w:t xml:space="preserve">Część </w:t>
      </w:r>
      <w:r w:rsidR="00D64406">
        <w:rPr>
          <w:rFonts w:ascii="Arial Narrow" w:hAnsi="Arial Narrow" w:cs="Arial"/>
          <w:b/>
          <w:color w:val="0070C0"/>
          <w:sz w:val="22"/>
          <w:szCs w:val="22"/>
          <w:u w:val="single"/>
          <w:lang w:val="pl-PL"/>
        </w:rPr>
        <w:t>X</w:t>
      </w:r>
      <w:r w:rsidR="007C36E7" w:rsidRPr="0081134C">
        <w:rPr>
          <w:rFonts w:ascii="Arial Narrow" w:hAnsi="Arial Narrow" w:cs="Arial"/>
          <w:b/>
          <w:color w:val="0070C0"/>
          <w:sz w:val="22"/>
          <w:szCs w:val="22"/>
          <w:u w:val="single"/>
        </w:rPr>
        <w:br/>
      </w:r>
      <w:r w:rsidRPr="0081134C">
        <w:rPr>
          <w:rFonts w:ascii="Arial Narrow" w:hAnsi="Arial Narrow" w:cs="Arial"/>
          <w:b/>
          <w:color w:val="0070C0"/>
          <w:sz w:val="22"/>
          <w:szCs w:val="22"/>
        </w:rPr>
        <w:t>Termin związania ofertą</w:t>
      </w:r>
    </w:p>
    <w:p w:rsidR="004F1BA9" w:rsidRPr="0081134C" w:rsidRDefault="004F1BA9" w:rsidP="007C36E7">
      <w:pPr>
        <w:pStyle w:val="pkt"/>
        <w:numPr>
          <w:ilvl w:val="3"/>
          <w:numId w:val="5"/>
        </w:numPr>
        <w:autoSpaceDE w:val="0"/>
        <w:autoSpaceDN w:val="0"/>
        <w:spacing w:before="120" w:after="0" w:line="300" w:lineRule="auto"/>
        <w:ind w:left="340" w:hanging="340"/>
        <w:rPr>
          <w:rFonts w:ascii="Arial Narrow" w:hAnsi="Arial Narrow" w:cs="Arial"/>
          <w:color w:val="FF0000"/>
          <w:sz w:val="22"/>
          <w:szCs w:val="22"/>
        </w:rPr>
      </w:pPr>
      <w:r w:rsidRPr="0081134C">
        <w:rPr>
          <w:rFonts w:ascii="Arial Narrow" w:hAnsi="Arial Narrow" w:cs="Arial"/>
          <w:b/>
          <w:bCs/>
          <w:sz w:val="22"/>
          <w:szCs w:val="22"/>
        </w:rPr>
        <w:t xml:space="preserve">Wykonawca jest związany ofertą do </w:t>
      </w:r>
      <w:r w:rsidRPr="00154F6C">
        <w:rPr>
          <w:rFonts w:ascii="Arial Narrow" w:hAnsi="Arial Narrow" w:cs="Arial"/>
          <w:b/>
          <w:bCs/>
          <w:sz w:val="22"/>
          <w:szCs w:val="22"/>
        </w:rPr>
        <w:t xml:space="preserve">dnia </w:t>
      </w:r>
      <w:r w:rsidR="00B72A66" w:rsidRPr="00154F6C">
        <w:rPr>
          <w:rFonts w:ascii="Arial Narrow" w:hAnsi="Arial Narrow" w:cs="Arial"/>
          <w:b/>
          <w:bCs/>
          <w:sz w:val="22"/>
          <w:szCs w:val="22"/>
        </w:rPr>
        <w:t xml:space="preserve"> </w:t>
      </w:r>
      <w:r w:rsidR="00154F6C" w:rsidRPr="00154F6C">
        <w:rPr>
          <w:rFonts w:ascii="Arial Narrow" w:hAnsi="Arial Narrow" w:cs="Arial"/>
          <w:b/>
          <w:bCs/>
          <w:sz w:val="22"/>
          <w:szCs w:val="22"/>
        </w:rPr>
        <w:t>26.11.2021</w:t>
      </w:r>
      <w:r w:rsidR="009C2FD4" w:rsidRPr="00154F6C">
        <w:rPr>
          <w:rFonts w:ascii="Arial Narrow" w:hAnsi="Arial Narrow" w:cs="Arial"/>
          <w:sz w:val="22"/>
          <w:szCs w:val="22"/>
        </w:rPr>
        <w:t xml:space="preserve"> </w:t>
      </w:r>
      <w:r w:rsidR="00E76F5E" w:rsidRPr="00154F6C">
        <w:rPr>
          <w:rFonts w:ascii="Arial Narrow" w:hAnsi="Arial Narrow" w:cs="Arial"/>
          <w:sz w:val="22"/>
          <w:szCs w:val="22"/>
        </w:rPr>
        <w:t>r</w:t>
      </w:r>
      <w:r w:rsidR="009C2FD4" w:rsidRPr="00154F6C">
        <w:rPr>
          <w:rFonts w:ascii="Arial Narrow" w:hAnsi="Arial Narrow" w:cs="Arial"/>
          <w:sz w:val="22"/>
          <w:szCs w:val="22"/>
        </w:rPr>
        <w:t>.</w:t>
      </w:r>
    </w:p>
    <w:p w:rsidR="004F1BA9" w:rsidRPr="0081134C" w:rsidRDefault="004F1BA9" w:rsidP="007C36E7">
      <w:pPr>
        <w:pStyle w:val="pkt"/>
        <w:numPr>
          <w:ilvl w:val="3"/>
          <w:numId w:val="5"/>
        </w:numPr>
        <w:autoSpaceDE w:val="0"/>
        <w:autoSpaceDN w:val="0"/>
        <w:spacing w:before="120" w:after="0" w:line="300" w:lineRule="auto"/>
        <w:ind w:left="340" w:hanging="340"/>
        <w:rPr>
          <w:rFonts w:ascii="Arial Narrow" w:hAnsi="Arial Narrow" w:cs="Arial"/>
          <w:sz w:val="22"/>
          <w:szCs w:val="22"/>
        </w:rPr>
      </w:pPr>
      <w:r w:rsidRPr="0081134C">
        <w:rPr>
          <w:rFonts w:ascii="Arial Narrow" w:hAnsi="Arial Narrow" w:cs="Arial"/>
          <w:sz w:val="22"/>
          <w:szCs w:val="22"/>
        </w:rPr>
        <w:t>W przypadku gdy wybór najkorzystniejszej oferty nie nastąpi przed upływem terminu związania ofertą, o którym mowa w ust. 1, Zamawiający przed upływem terminu związania ofertą, zwraca się jednokrotnie do Wykonawców o wyrażenie zgody na</w:t>
      </w:r>
      <w:r w:rsidR="002A43FB" w:rsidRPr="0081134C">
        <w:rPr>
          <w:rFonts w:ascii="Arial Narrow" w:hAnsi="Arial Narrow" w:cs="Arial"/>
          <w:sz w:val="22"/>
          <w:szCs w:val="22"/>
        </w:rPr>
        <w:t> </w:t>
      </w:r>
      <w:r w:rsidRPr="0081134C">
        <w:rPr>
          <w:rFonts w:ascii="Arial Narrow" w:hAnsi="Arial Narrow" w:cs="Arial"/>
          <w:sz w:val="22"/>
          <w:szCs w:val="22"/>
        </w:rPr>
        <w:t xml:space="preserve">przedłużenie tego terminu o wskazywany przez niego okres, nie dłuższy niż </w:t>
      </w:r>
      <w:r w:rsidR="00750F73">
        <w:rPr>
          <w:rFonts w:ascii="Arial Narrow" w:hAnsi="Arial Narrow" w:cs="Arial"/>
          <w:sz w:val="22"/>
          <w:szCs w:val="22"/>
        </w:rPr>
        <w:t>6</w:t>
      </w:r>
      <w:r w:rsidRPr="0081134C">
        <w:rPr>
          <w:rFonts w:ascii="Arial Narrow" w:hAnsi="Arial Narrow" w:cs="Arial"/>
          <w:sz w:val="22"/>
          <w:szCs w:val="22"/>
        </w:rPr>
        <w:t>0 dni.</w:t>
      </w:r>
    </w:p>
    <w:p w:rsidR="004F1BA9" w:rsidRPr="00624653" w:rsidRDefault="004F1BA9" w:rsidP="007C36E7">
      <w:pPr>
        <w:pStyle w:val="pkt"/>
        <w:numPr>
          <w:ilvl w:val="3"/>
          <w:numId w:val="5"/>
        </w:numPr>
        <w:autoSpaceDE w:val="0"/>
        <w:autoSpaceDN w:val="0"/>
        <w:spacing w:before="120" w:after="0" w:line="300" w:lineRule="auto"/>
        <w:ind w:left="340" w:hanging="340"/>
        <w:rPr>
          <w:rFonts w:ascii="Arial Narrow" w:hAnsi="Arial Narrow" w:cs="Arial"/>
          <w:sz w:val="22"/>
          <w:szCs w:val="22"/>
        </w:rPr>
      </w:pPr>
      <w:r w:rsidRPr="00624653">
        <w:rPr>
          <w:rFonts w:ascii="Arial Narrow" w:hAnsi="Arial Narrow" w:cs="Arial"/>
          <w:sz w:val="22"/>
          <w:szCs w:val="22"/>
        </w:rPr>
        <w:lastRenderedPageBreak/>
        <w:t>Przedłużenie terminu związania ofertą, o którym mowa w ust. 2, wymaga złożenia przez Wykonawcę pisemnego oświadczenia o wyrażeniu zgody na przedłużenie terminu związania ofertą.</w:t>
      </w:r>
    </w:p>
    <w:p w:rsidR="009F54BE" w:rsidRPr="0081134C" w:rsidRDefault="00135B94" w:rsidP="007C36E7">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Pr>
          <w:rFonts w:ascii="Arial Narrow" w:hAnsi="Arial Narrow" w:cs="Arial"/>
          <w:b/>
          <w:color w:val="0070C0"/>
          <w:sz w:val="22"/>
          <w:szCs w:val="22"/>
          <w:u w:val="single"/>
        </w:rPr>
        <w:t>Część X</w:t>
      </w:r>
      <w:r w:rsidR="00683383">
        <w:rPr>
          <w:rFonts w:ascii="Arial Narrow" w:hAnsi="Arial Narrow" w:cs="Arial"/>
          <w:b/>
          <w:color w:val="0070C0"/>
          <w:sz w:val="22"/>
          <w:szCs w:val="22"/>
          <w:u w:val="single"/>
          <w:lang w:val="pl-PL"/>
        </w:rPr>
        <w:t>I</w:t>
      </w:r>
      <w:r w:rsidR="007C36E7" w:rsidRPr="0081134C">
        <w:rPr>
          <w:rFonts w:ascii="Arial Narrow" w:hAnsi="Arial Narrow" w:cs="Arial"/>
          <w:b/>
          <w:color w:val="0070C0"/>
          <w:sz w:val="22"/>
          <w:szCs w:val="22"/>
          <w:u w:val="single"/>
        </w:rPr>
        <w:br/>
      </w:r>
      <w:r w:rsidR="009F54BE" w:rsidRPr="0081134C">
        <w:rPr>
          <w:rFonts w:ascii="Arial Narrow" w:hAnsi="Arial Narrow" w:cs="Arial"/>
          <w:b/>
          <w:color w:val="0070C0"/>
          <w:sz w:val="22"/>
          <w:szCs w:val="22"/>
        </w:rPr>
        <w:t>Opis sposobu przygotowywania ofert.</w:t>
      </w:r>
    </w:p>
    <w:p w:rsidR="0087092C" w:rsidRPr="0081134C" w:rsidRDefault="0087092C" w:rsidP="00C74162">
      <w:pPr>
        <w:numPr>
          <w:ilvl w:val="0"/>
          <w:numId w:val="16"/>
        </w:numPr>
        <w:overflowPunct/>
        <w:spacing w:before="120" w:line="300" w:lineRule="auto"/>
        <w:ind w:left="340" w:hanging="340"/>
        <w:jc w:val="both"/>
        <w:textAlignment w:val="auto"/>
        <w:rPr>
          <w:rFonts w:ascii="Arial Narrow" w:eastAsia="TimesNewRomanPSMT" w:hAnsi="Arial Narrow" w:cs="Arial"/>
          <w:bCs/>
          <w:sz w:val="22"/>
          <w:szCs w:val="22"/>
        </w:rPr>
      </w:pPr>
      <w:r w:rsidRPr="0081134C">
        <w:rPr>
          <w:rFonts w:ascii="Arial Narrow" w:eastAsia="TimesNewRomanPSMT" w:hAnsi="Arial Narrow" w:cs="Arial"/>
          <w:bCs/>
          <w:sz w:val="22"/>
          <w:szCs w:val="22"/>
        </w:rPr>
        <w:t>Dokumenty i oświadczenia składane wraz z ofertą</w:t>
      </w:r>
      <w:r w:rsidR="00531B6D" w:rsidRPr="0081134C">
        <w:rPr>
          <w:rFonts w:ascii="Arial Narrow" w:eastAsia="TimesNewRomanPSMT" w:hAnsi="Arial Narrow" w:cs="Arial"/>
          <w:bCs/>
          <w:sz w:val="22"/>
          <w:szCs w:val="22"/>
        </w:rPr>
        <w:t>.</w:t>
      </w:r>
    </w:p>
    <w:p w:rsidR="007E1D04" w:rsidRDefault="0087092C" w:rsidP="00C74162">
      <w:pPr>
        <w:numPr>
          <w:ilvl w:val="1"/>
          <w:numId w:val="15"/>
        </w:numPr>
        <w:overflowPunct/>
        <w:spacing w:before="120" w:line="300" w:lineRule="auto"/>
        <w:ind w:left="709" w:hanging="425"/>
        <w:jc w:val="both"/>
        <w:textAlignment w:val="auto"/>
        <w:rPr>
          <w:rFonts w:ascii="Arial Narrow" w:hAnsi="Arial Narrow" w:cs="Arial"/>
          <w:sz w:val="22"/>
          <w:szCs w:val="22"/>
        </w:rPr>
      </w:pPr>
      <w:r w:rsidRPr="007E1D04">
        <w:rPr>
          <w:rFonts w:ascii="Arial Narrow" w:hAnsi="Arial Narrow" w:cs="Arial"/>
          <w:b/>
          <w:bCs/>
          <w:sz w:val="22"/>
          <w:szCs w:val="22"/>
        </w:rPr>
        <w:t xml:space="preserve">oświadczenie o niepodleganiu </w:t>
      </w:r>
      <w:r w:rsidRPr="00135B94">
        <w:rPr>
          <w:rFonts w:ascii="Arial Narrow" w:hAnsi="Arial Narrow" w:cs="Arial"/>
          <w:b/>
          <w:bCs/>
          <w:sz w:val="22"/>
          <w:szCs w:val="22"/>
        </w:rPr>
        <w:t>wykluczeniu</w:t>
      </w:r>
      <w:r w:rsidRPr="00135B94">
        <w:rPr>
          <w:rFonts w:ascii="Arial Narrow" w:hAnsi="Arial Narrow" w:cs="Arial"/>
          <w:sz w:val="22"/>
          <w:szCs w:val="22"/>
        </w:rPr>
        <w:t xml:space="preserve"> oraz spełnianiu warunków udziału w</w:t>
      </w:r>
      <w:r w:rsidR="002A43FB" w:rsidRPr="00135B94">
        <w:rPr>
          <w:rFonts w:ascii="Arial Narrow" w:hAnsi="Arial Narrow" w:cs="Arial"/>
          <w:sz w:val="22"/>
          <w:szCs w:val="22"/>
        </w:rPr>
        <w:t> </w:t>
      </w:r>
      <w:r w:rsidRPr="00135B94">
        <w:rPr>
          <w:rFonts w:ascii="Arial Narrow" w:hAnsi="Arial Narrow" w:cs="Arial"/>
          <w:sz w:val="22"/>
          <w:szCs w:val="22"/>
        </w:rPr>
        <w:t>postępowaniu</w:t>
      </w:r>
      <w:r w:rsidR="007E1D04" w:rsidRPr="00135B94">
        <w:rPr>
          <w:rFonts w:ascii="Arial Narrow" w:hAnsi="Arial Narrow" w:cs="Arial"/>
          <w:sz w:val="22"/>
          <w:szCs w:val="22"/>
        </w:rPr>
        <w:t xml:space="preserve">, zgodnie z wymaganiami wskazanymi w Cz. </w:t>
      </w:r>
      <w:r w:rsidR="00135B94" w:rsidRPr="00135B94">
        <w:rPr>
          <w:rFonts w:ascii="Arial Narrow" w:hAnsi="Arial Narrow" w:cs="Arial"/>
          <w:sz w:val="22"/>
          <w:szCs w:val="22"/>
        </w:rPr>
        <w:t>V</w:t>
      </w:r>
      <w:r w:rsidR="007E1D04" w:rsidRPr="00135B94">
        <w:rPr>
          <w:rFonts w:ascii="Arial Narrow" w:hAnsi="Arial Narrow" w:cs="Arial"/>
          <w:sz w:val="22"/>
          <w:szCs w:val="22"/>
        </w:rPr>
        <w:t xml:space="preserve"> SWZ</w:t>
      </w:r>
      <w:r w:rsidR="006B4A8E" w:rsidRPr="00135B94">
        <w:rPr>
          <w:rFonts w:ascii="Arial Narrow" w:hAnsi="Arial Narrow" w:cs="Arial"/>
          <w:sz w:val="22"/>
          <w:szCs w:val="22"/>
        </w:rPr>
        <w:t>.</w:t>
      </w:r>
    </w:p>
    <w:p w:rsidR="0087092C" w:rsidRPr="007E1D04" w:rsidRDefault="0087092C" w:rsidP="007E1D04">
      <w:pPr>
        <w:overflowPunct/>
        <w:spacing w:before="120" w:line="300" w:lineRule="auto"/>
        <w:ind w:left="709"/>
        <w:jc w:val="both"/>
        <w:textAlignment w:val="auto"/>
        <w:rPr>
          <w:rFonts w:ascii="Arial Narrow" w:hAnsi="Arial Narrow" w:cs="Arial"/>
          <w:sz w:val="22"/>
          <w:szCs w:val="22"/>
        </w:rPr>
      </w:pPr>
      <w:r w:rsidRPr="007E1D04">
        <w:rPr>
          <w:rFonts w:ascii="Arial Narrow" w:hAnsi="Arial Narrow" w:cs="Arial"/>
          <w:b/>
          <w:bCs/>
          <w:sz w:val="22"/>
          <w:szCs w:val="22"/>
        </w:rPr>
        <w:t xml:space="preserve">Oświadczenie wykonawca składa w postaci elektronicznej opatrzonej kwalifikowanym podpisem </w:t>
      </w:r>
      <w:r w:rsidR="00750F73">
        <w:rPr>
          <w:rFonts w:ascii="Arial Narrow" w:hAnsi="Arial Narrow" w:cs="Arial"/>
          <w:b/>
          <w:bCs/>
          <w:sz w:val="22"/>
          <w:szCs w:val="22"/>
        </w:rPr>
        <w:t xml:space="preserve">elektronicznym </w:t>
      </w:r>
    </w:p>
    <w:p w:rsidR="0087092C" w:rsidRPr="0081134C" w:rsidRDefault="0087092C" w:rsidP="00C74162">
      <w:pPr>
        <w:numPr>
          <w:ilvl w:val="1"/>
          <w:numId w:val="15"/>
        </w:numPr>
        <w:overflowPunct/>
        <w:spacing w:before="120" w:line="300" w:lineRule="auto"/>
        <w:ind w:left="908" w:hanging="454"/>
        <w:jc w:val="both"/>
        <w:textAlignment w:val="auto"/>
        <w:rPr>
          <w:rFonts w:ascii="Arial Narrow" w:hAnsi="Arial Narrow" w:cs="Arial"/>
          <w:bCs/>
          <w:sz w:val="22"/>
          <w:szCs w:val="22"/>
        </w:rPr>
      </w:pPr>
      <w:r w:rsidRPr="0081134C">
        <w:rPr>
          <w:rFonts w:ascii="Arial Narrow" w:hAnsi="Arial Narrow" w:cs="Arial"/>
          <w:sz w:val="22"/>
          <w:szCs w:val="22"/>
        </w:rPr>
        <w:t>.</w:t>
      </w:r>
      <w:r w:rsidRPr="0081134C">
        <w:rPr>
          <w:rFonts w:ascii="Arial Narrow" w:hAnsi="Arial Narrow" w:cs="Arial"/>
          <w:b/>
          <w:sz w:val="22"/>
          <w:szCs w:val="22"/>
        </w:rPr>
        <w:t xml:space="preserve">Oprócz oświadczenia, o którym mowa w </w:t>
      </w:r>
      <w:r w:rsidR="007E1D04">
        <w:rPr>
          <w:rFonts w:ascii="Arial Narrow" w:hAnsi="Arial Narrow" w:cs="Arial"/>
          <w:b/>
          <w:sz w:val="22"/>
          <w:szCs w:val="22"/>
        </w:rPr>
        <w:t xml:space="preserve">ust. 1 pkt. 1) </w:t>
      </w:r>
      <w:r w:rsidRPr="0081134C">
        <w:rPr>
          <w:rFonts w:ascii="Arial Narrow" w:hAnsi="Arial Narrow" w:cs="Arial"/>
          <w:sz w:val="22"/>
          <w:szCs w:val="22"/>
        </w:rPr>
        <w:t>wykonawca do oferty zobowiązany jest załączyć m.in:</w:t>
      </w:r>
    </w:p>
    <w:p w:rsidR="0087092C" w:rsidRPr="00135B94" w:rsidRDefault="0087092C" w:rsidP="009D35DE">
      <w:pPr>
        <w:pStyle w:val="pkt"/>
        <w:numPr>
          <w:ilvl w:val="1"/>
          <w:numId w:val="30"/>
        </w:numPr>
        <w:autoSpaceDE w:val="0"/>
        <w:autoSpaceDN w:val="0"/>
        <w:spacing w:after="0" w:line="300" w:lineRule="auto"/>
        <w:rPr>
          <w:rFonts w:ascii="Arial Narrow" w:hAnsi="Arial Narrow" w:cs="Arial"/>
          <w:b/>
          <w:sz w:val="22"/>
          <w:szCs w:val="22"/>
        </w:rPr>
      </w:pPr>
      <w:r w:rsidRPr="007E1D04">
        <w:rPr>
          <w:rFonts w:ascii="Arial Narrow" w:hAnsi="Arial Narrow" w:cs="Arial"/>
          <w:b/>
          <w:bCs/>
          <w:sz w:val="22"/>
          <w:szCs w:val="22"/>
        </w:rPr>
        <w:t>formularz oferty</w:t>
      </w:r>
      <w:r w:rsidRPr="0081134C">
        <w:rPr>
          <w:rFonts w:ascii="Arial Narrow" w:hAnsi="Arial Narrow" w:cs="Arial"/>
          <w:b/>
          <w:sz w:val="22"/>
          <w:szCs w:val="22"/>
        </w:rPr>
        <w:t xml:space="preserve"> </w:t>
      </w:r>
      <w:r w:rsidRPr="0081134C">
        <w:rPr>
          <w:rFonts w:ascii="Arial Narrow" w:hAnsi="Arial Narrow" w:cs="Arial"/>
          <w:sz w:val="22"/>
          <w:szCs w:val="22"/>
        </w:rPr>
        <w:t xml:space="preserve">– </w:t>
      </w:r>
      <w:r w:rsidRPr="00135B94">
        <w:rPr>
          <w:rFonts w:ascii="Arial Narrow" w:hAnsi="Arial Narrow" w:cs="Arial"/>
          <w:sz w:val="22"/>
          <w:szCs w:val="22"/>
        </w:rPr>
        <w:t xml:space="preserve">załącznik nr </w:t>
      </w:r>
      <w:r w:rsidR="006F05B6">
        <w:rPr>
          <w:rFonts w:ascii="Arial Narrow" w:hAnsi="Arial Narrow" w:cs="Arial"/>
          <w:sz w:val="22"/>
          <w:szCs w:val="22"/>
        </w:rPr>
        <w:t>1</w:t>
      </w:r>
      <w:r w:rsidRPr="00135B94">
        <w:rPr>
          <w:rFonts w:ascii="Arial Narrow" w:hAnsi="Arial Narrow" w:cs="Arial"/>
          <w:sz w:val="22"/>
          <w:szCs w:val="22"/>
        </w:rPr>
        <w:t xml:space="preserve"> do SWZ</w:t>
      </w:r>
      <w:r w:rsidR="00531B6D" w:rsidRPr="00135B94">
        <w:rPr>
          <w:rFonts w:ascii="Arial Narrow" w:hAnsi="Arial Narrow" w:cs="Arial"/>
          <w:sz w:val="22"/>
          <w:szCs w:val="22"/>
        </w:rPr>
        <w:t>;</w:t>
      </w:r>
    </w:p>
    <w:p w:rsidR="0087092C" w:rsidRPr="00135B94" w:rsidRDefault="0087092C" w:rsidP="009D35DE">
      <w:pPr>
        <w:pStyle w:val="pkt"/>
        <w:numPr>
          <w:ilvl w:val="1"/>
          <w:numId w:val="30"/>
        </w:numPr>
        <w:autoSpaceDE w:val="0"/>
        <w:autoSpaceDN w:val="0"/>
        <w:spacing w:after="0" w:line="300" w:lineRule="auto"/>
        <w:rPr>
          <w:rFonts w:ascii="Arial Narrow" w:hAnsi="Arial Narrow" w:cs="Arial"/>
          <w:sz w:val="22"/>
          <w:szCs w:val="22"/>
        </w:rPr>
      </w:pPr>
      <w:r w:rsidRPr="00135B94">
        <w:rPr>
          <w:rFonts w:ascii="Arial Narrow" w:hAnsi="Arial Narrow" w:cs="Arial"/>
          <w:b/>
          <w:bCs/>
          <w:sz w:val="22"/>
          <w:szCs w:val="22"/>
        </w:rPr>
        <w:t>pełnomocnictwo</w:t>
      </w:r>
      <w:r w:rsidRPr="00135B94">
        <w:rPr>
          <w:rFonts w:ascii="Arial Narrow" w:hAnsi="Arial Narrow" w:cs="Arial"/>
          <w:sz w:val="22"/>
          <w:szCs w:val="22"/>
        </w:rPr>
        <w:t xml:space="preserve"> do reprezentowania wykonawcy w przypadku wykonawców składających ofertę wspólną</w:t>
      </w:r>
      <w:r w:rsidR="00531B6D" w:rsidRPr="00135B94">
        <w:rPr>
          <w:rFonts w:ascii="Arial Narrow" w:hAnsi="Arial Narrow" w:cs="Arial"/>
          <w:sz w:val="22"/>
          <w:szCs w:val="22"/>
        </w:rPr>
        <w:t>;</w:t>
      </w:r>
    </w:p>
    <w:p w:rsidR="0087092C" w:rsidRPr="00135B94" w:rsidRDefault="0087092C" w:rsidP="009D35DE">
      <w:pPr>
        <w:pStyle w:val="pkt"/>
        <w:numPr>
          <w:ilvl w:val="1"/>
          <w:numId w:val="30"/>
        </w:numPr>
        <w:autoSpaceDE w:val="0"/>
        <w:autoSpaceDN w:val="0"/>
        <w:spacing w:after="0" w:line="300" w:lineRule="auto"/>
        <w:rPr>
          <w:rFonts w:ascii="Arial Narrow" w:hAnsi="Arial Narrow" w:cs="Arial"/>
          <w:sz w:val="22"/>
          <w:szCs w:val="22"/>
        </w:rPr>
      </w:pPr>
      <w:r w:rsidRPr="00135B94">
        <w:rPr>
          <w:rFonts w:ascii="Arial Narrow" w:hAnsi="Arial Narrow" w:cs="Arial"/>
          <w:b/>
          <w:bCs/>
          <w:sz w:val="22"/>
          <w:szCs w:val="22"/>
        </w:rPr>
        <w:t xml:space="preserve">zobowiązanie </w:t>
      </w:r>
      <w:r w:rsidRPr="00135B94">
        <w:rPr>
          <w:rFonts w:ascii="Arial Narrow" w:hAnsi="Arial Narrow" w:cs="Arial"/>
          <w:sz w:val="22"/>
          <w:szCs w:val="22"/>
        </w:rPr>
        <w:t xml:space="preserve">do udostępnienia zasobów podmiotu trzeciego, jeżeli wykonawca w toku postępowania na takie zasoby powołuje się (jeżeli dotyczy) – wzór </w:t>
      </w:r>
      <w:r w:rsidR="009B762D">
        <w:rPr>
          <w:rFonts w:ascii="Arial Narrow" w:hAnsi="Arial Narrow" w:cs="Arial"/>
          <w:sz w:val="22"/>
          <w:szCs w:val="22"/>
        </w:rPr>
        <w:t>załącznik nr 5</w:t>
      </w:r>
      <w:r w:rsidRPr="00135B94">
        <w:rPr>
          <w:rFonts w:ascii="Arial Narrow" w:hAnsi="Arial Narrow" w:cs="Arial"/>
          <w:sz w:val="22"/>
          <w:szCs w:val="22"/>
        </w:rPr>
        <w:t xml:space="preserve"> do SWZ</w:t>
      </w:r>
      <w:r w:rsidR="00531B6D" w:rsidRPr="00135B94">
        <w:rPr>
          <w:rFonts w:ascii="Arial Narrow" w:hAnsi="Arial Narrow" w:cs="Arial"/>
          <w:sz w:val="22"/>
          <w:szCs w:val="22"/>
        </w:rPr>
        <w:t>;</w:t>
      </w:r>
    </w:p>
    <w:p w:rsidR="0087092C" w:rsidRPr="00135B94" w:rsidRDefault="0087092C" w:rsidP="009D35DE">
      <w:pPr>
        <w:pStyle w:val="pkt"/>
        <w:numPr>
          <w:ilvl w:val="1"/>
          <w:numId w:val="30"/>
        </w:numPr>
        <w:autoSpaceDE w:val="0"/>
        <w:autoSpaceDN w:val="0"/>
        <w:spacing w:after="0" w:line="300" w:lineRule="auto"/>
        <w:rPr>
          <w:rFonts w:ascii="Arial Narrow" w:hAnsi="Arial Narrow" w:cs="Arial"/>
          <w:sz w:val="22"/>
          <w:szCs w:val="22"/>
        </w:rPr>
      </w:pPr>
      <w:r w:rsidRPr="00135B94">
        <w:rPr>
          <w:rFonts w:ascii="Arial Narrow" w:hAnsi="Arial Narrow" w:cs="Arial"/>
          <w:b/>
          <w:bCs/>
          <w:sz w:val="22"/>
          <w:szCs w:val="22"/>
        </w:rPr>
        <w:t>pełnomocnictwo d</w:t>
      </w:r>
      <w:r w:rsidRPr="00135B94">
        <w:rPr>
          <w:rFonts w:ascii="Arial Narrow" w:hAnsi="Arial Narrow" w:cs="Arial"/>
          <w:sz w:val="22"/>
          <w:szCs w:val="22"/>
        </w:rPr>
        <w:t>o podpisywania oferty oraz innych dokumentów (oryginał lub uwierzytelniona przez notariusza kopia)</w:t>
      </w:r>
      <w:r w:rsidR="00531B6D" w:rsidRPr="00135B94">
        <w:rPr>
          <w:rFonts w:ascii="Arial Narrow" w:hAnsi="Arial Narrow" w:cs="Arial"/>
          <w:sz w:val="22"/>
          <w:szCs w:val="22"/>
        </w:rPr>
        <w:t>;</w:t>
      </w:r>
    </w:p>
    <w:p w:rsidR="0087092C" w:rsidRPr="00D64406" w:rsidRDefault="00191ED2" w:rsidP="009D35DE">
      <w:pPr>
        <w:pStyle w:val="pkt"/>
        <w:widowControl w:val="0"/>
        <w:numPr>
          <w:ilvl w:val="1"/>
          <w:numId w:val="30"/>
        </w:numPr>
        <w:suppressAutoHyphens/>
        <w:autoSpaceDN w:val="0"/>
        <w:spacing w:after="0" w:line="276" w:lineRule="auto"/>
        <w:rPr>
          <w:rFonts w:ascii="Arial Narrow" w:hAnsi="Arial Narrow" w:cs="Arial"/>
          <w:sz w:val="22"/>
          <w:szCs w:val="22"/>
        </w:rPr>
      </w:pPr>
      <w:r>
        <w:rPr>
          <w:rFonts w:ascii="Arial Narrow" w:hAnsi="Arial Narrow" w:cs="Arial"/>
          <w:b/>
          <w:bCs/>
          <w:sz w:val="22"/>
          <w:szCs w:val="22"/>
        </w:rPr>
        <w:t>wypełniony</w:t>
      </w:r>
      <w:r w:rsidR="007E1D04" w:rsidRPr="00135B94">
        <w:rPr>
          <w:rFonts w:ascii="Arial Narrow" w:hAnsi="Arial Narrow" w:cs="Arial"/>
          <w:b/>
          <w:bCs/>
          <w:sz w:val="22"/>
          <w:szCs w:val="22"/>
        </w:rPr>
        <w:t xml:space="preserve"> </w:t>
      </w:r>
      <w:r w:rsidR="0087092C" w:rsidRPr="00135B94">
        <w:rPr>
          <w:rFonts w:ascii="Arial Narrow" w:hAnsi="Arial Narrow" w:cs="Arial"/>
          <w:b/>
          <w:bCs/>
          <w:sz w:val="22"/>
          <w:szCs w:val="22"/>
        </w:rPr>
        <w:t>formularz cenow</w:t>
      </w:r>
      <w:r>
        <w:rPr>
          <w:rFonts w:ascii="Arial Narrow" w:hAnsi="Arial Narrow" w:cs="Arial"/>
          <w:b/>
          <w:bCs/>
          <w:sz w:val="22"/>
          <w:szCs w:val="22"/>
        </w:rPr>
        <w:t>y</w:t>
      </w:r>
      <w:r w:rsidR="0087092C" w:rsidRPr="00135B94">
        <w:rPr>
          <w:rFonts w:ascii="Arial Narrow" w:hAnsi="Arial Narrow" w:cs="Arial"/>
          <w:sz w:val="22"/>
          <w:szCs w:val="22"/>
        </w:rPr>
        <w:t xml:space="preserve"> zawierający zestawienie wartości elementów oferty</w:t>
      </w:r>
      <w:r w:rsidR="007E1D04" w:rsidRPr="00135B94">
        <w:rPr>
          <w:rFonts w:ascii="Arial Narrow" w:hAnsi="Arial Narrow" w:cs="Arial"/>
          <w:sz w:val="22"/>
          <w:szCs w:val="22"/>
        </w:rPr>
        <w:t xml:space="preserve"> - </w:t>
      </w:r>
      <w:r w:rsidR="0087092C" w:rsidRPr="00135B94">
        <w:rPr>
          <w:rFonts w:ascii="Arial Narrow" w:hAnsi="Arial Narrow" w:cs="Arial"/>
          <w:sz w:val="22"/>
          <w:szCs w:val="22"/>
        </w:rPr>
        <w:t xml:space="preserve"> </w:t>
      </w:r>
      <w:r w:rsidR="00736633" w:rsidRPr="00135B94">
        <w:rPr>
          <w:rFonts w:ascii="Arial Narrow" w:hAnsi="Arial Narrow" w:cs="Arial"/>
          <w:bCs/>
          <w:sz w:val="22"/>
          <w:szCs w:val="22"/>
        </w:rPr>
        <w:t xml:space="preserve">Załącznik nr </w:t>
      </w:r>
      <w:r w:rsidR="006F05B6">
        <w:rPr>
          <w:rFonts w:ascii="Arial Narrow" w:hAnsi="Arial Narrow" w:cs="Arial"/>
          <w:bCs/>
          <w:sz w:val="22"/>
          <w:szCs w:val="22"/>
        </w:rPr>
        <w:t>2</w:t>
      </w:r>
      <w:r w:rsidR="00683383">
        <w:rPr>
          <w:rFonts w:ascii="Arial Narrow" w:hAnsi="Arial Narrow" w:cs="Arial"/>
          <w:bCs/>
          <w:sz w:val="22"/>
          <w:szCs w:val="22"/>
        </w:rPr>
        <w:t>/….</w:t>
      </w:r>
      <w:r w:rsidR="0087092C" w:rsidRPr="00135B94">
        <w:rPr>
          <w:rFonts w:ascii="Arial Narrow" w:hAnsi="Arial Narrow" w:cs="Arial"/>
          <w:bCs/>
          <w:sz w:val="22"/>
          <w:szCs w:val="22"/>
        </w:rPr>
        <w:t xml:space="preserve"> do SWZ (każda pozycja w formularzu cenowym powinna być wypełniona -</w:t>
      </w:r>
      <w:r w:rsidR="0087092C" w:rsidRPr="00135B94">
        <w:rPr>
          <w:rFonts w:ascii="Arial Narrow" w:hAnsi="Arial Narrow" w:cs="Arial"/>
          <w:b/>
          <w:sz w:val="22"/>
          <w:szCs w:val="22"/>
        </w:rPr>
        <w:t xml:space="preserve"> brak formularza ofertowego lub wyceny choćby jednej pozycji w formularzu skutkować będzie odrzuceniem oferty na podstawie art. 226 ust 1 pkt 5) ustawy Pzp);</w:t>
      </w:r>
    </w:p>
    <w:p w:rsidR="00D64406" w:rsidRPr="00135B94" w:rsidRDefault="00D64406" w:rsidP="009D35DE">
      <w:pPr>
        <w:pStyle w:val="pkt"/>
        <w:widowControl w:val="0"/>
        <w:numPr>
          <w:ilvl w:val="1"/>
          <w:numId w:val="30"/>
        </w:numPr>
        <w:suppressAutoHyphens/>
        <w:autoSpaceDN w:val="0"/>
        <w:spacing w:after="0" w:line="276" w:lineRule="auto"/>
        <w:rPr>
          <w:rFonts w:ascii="Arial Narrow" w:hAnsi="Arial Narrow" w:cs="Arial"/>
          <w:sz w:val="22"/>
          <w:szCs w:val="22"/>
        </w:rPr>
      </w:pPr>
      <w:r>
        <w:rPr>
          <w:rFonts w:ascii="Arial Narrow" w:hAnsi="Arial Narrow" w:cs="Arial"/>
          <w:b/>
          <w:sz w:val="22"/>
          <w:szCs w:val="22"/>
        </w:rPr>
        <w:t>dokumenty, o których mowa w Części VI</w:t>
      </w:r>
      <w:r w:rsidR="00683383">
        <w:rPr>
          <w:rFonts w:ascii="Arial Narrow" w:hAnsi="Arial Narrow" w:cs="Arial"/>
          <w:b/>
          <w:sz w:val="22"/>
          <w:szCs w:val="22"/>
        </w:rPr>
        <w:t>I</w:t>
      </w:r>
    </w:p>
    <w:p w:rsidR="005813BF" w:rsidRPr="0081134C" w:rsidRDefault="006D2511" w:rsidP="00C74162">
      <w:pPr>
        <w:numPr>
          <w:ilvl w:val="0"/>
          <w:numId w:val="16"/>
        </w:numPr>
        <w:overflowPunct/>
        <w:spacing w:before="120" w:line="300" w:lineRule="auto"/>
        <w:ind w:left="340" w:hanging="340"/>
        <w:jc w:val="both"/>
        <w:textAlignment w:val="auto"/>
        <w:rPr>
          <w:rFonts w:ascii="Arial Narrow" w:hAnsi="Arial Narrow" w:cs="Arial"/>
          <w:sz w:val="22"/>
          <w:szCs w:val="22"/>
        </w:rPr>
      </w:pPr>
      <w:r w:rsidRPr="0081134C">
        <w:rPr>
          <w:rFonts w:ascii="Arial Narrow" w:eastAsia="Calibri" w:hAnsi="Arial Narrow" w:cs="Arial"/>
          <w:sz w:val="22"/>
          <w:szCs w:val="22"/>
        </w:rPr>
        <w:t>Oferta powinna zawierać wszystkie wymagane w niniejszym S</w:t>
      </w:r>
      <w:r w:rsidR="007E1D04">
        <w:rPr>
          <w:rFonts w:ascii="Arial Narrow" w:eastAsia="Calibri" w:hAnsi="Arial Narrow" w:cs="Arial"/>
          <w:sz w:val="22"/>
          <w:szCs w:val="22"/>
        </w:rPr>
        <w:t>WZ</w:t>
      </w:r>
      <w:r w:rsidRPr="0081134C">
        <w:rPr>
          <w:rFonts w:ascii="Arial Narrow" w:eastAsia="Calibri" w:hAnsi="Arial Narrow" w:cs="Arial"/>
          <w:sz w:val="22"/>
          <w:szCs w:val="22"/>
        </w:rPr>
        <w:t xml:space="preserve"> oświadczenia i dokumenty, bez dokonywania w ich treści jakichkolwiek zastrzeżeń lub zmian ze strony wykonawcy. </w:t>
      </w:r>
    </w:p>
    <w:p w:rsidR="001E66DE" w:rsidRDefault="0098475B" w:rsidP="00D06363">
      <w:pPr>
        <w:numPr>
          <w:ilvl w:val="0"/>
          <w:numId w:val="16"/>
        </w:numPr>
        <w:overflowPunct/>
        <w:spacing w:before="120" w:line="300" w:lineRule="auto"/>
        <w:ind w:left="340" w:hanging="340"/>
        <w:jc w:val="both"/>
        <w:textAlignment w:val="auto"/>
        <w:rPr>
          <w:rFonts w:ascii="Arial Narrow" w:eastAsia="Calibri" w:hAnsi="Arial Narrow" w:cs="Arial"/>
          <w:sz w:val="22"/>
          <w:szCs w:val="22"/>
        </w:rPr>
      </w:pPr>
      <w:r w:rsidRPr="001E66DE">
        <w:rPr>
          <w:rFonts w:ascii="Arial Narrow" w:eastAsia="Calibri" w:hAnsi="Arial Narrow" w:cs="Arial"/>
          <w:sz w:val="22"/>
          <w:szCs w:val="22"/>
        </w:rPr>
        <w:t xml:space="preserve">Oferta oraz </w:t>
      </w:r>
      <w:r w:rsidR="00E76F5E" w:rsidRPr="001E66DE">
        <w:rPr>
          <w:rFonts w:ascii="Arial Narrow" w:eastAsia="Calibri" w:hAnsi="Arial Narrow" w:cs="Arial"/>
          <w:sz w:val="22"/>
          <w:szCs w:val="22"/>
        </w:rPr>
        <w:t xml:space="preserve">załączone do niej dokumenty i oświadczenia </w:t>
      </w:r>
      <w:r w:rsidRPr="001E66DE">
        <w:rPr>
          <w:rFonts w:ascii="Arial Narrow" w:eastAsia="Calibri" w:hAnsi="Arial Narrow" w:cs="Arial"/>
          <w:sz w:val="22"/>
          <w:szCs w:val="22"/>
        </w:rPr>
        <w:t xml:space="preserve">składane elektronicznie muszą zostać podpisane </w:t>
      </w:r>
      <w:r w:rsidR="00E76F5E" w:rsidRPr="001E66DE">
        <w:rPr>
          <w:rFonts w:ascii="Arial Narrow" w:eastAsia="Calibri" w:hAnsi="Arial Narrow" w:cs="Arial"/>
          <w:sz w:val="22"/>
          <w:szCs w:val="22"/>
        </w:rPr>
        <w:t xml:space="preserve">kwalifikowanym podpisem elektronicznym </w:t>
      </w:r>
    </w:p>
    <w:p w:rsidR="00540C2E" w:rsidRPr="001E66DE" w:rsidRDefault="0098475B" w:rsidP="00D06363">
      <w:pPr>
        <w:numPr>
          <w:ilvl w:val="0"/>
          <w:numId w:val="16"/>
        </w:numPr>
        <w:overflowPunct/>
        <w:spacing w:before="120" w:line="300" w:lineRule="auto"/>
        <w:ind w:left="340" w:hanging="340"/>
        <w:jc w:val="both"/>
        <w:textAlignment w:val="auto"/>
        <w:rPr>
          <w:rFonts w:ascii="Arial Narrow" w:eastAsia="Calibri" w:hAnsi="Arial Narrow" w:cs="Arial"/>
          <w:sz w:val="22"/>
          <w:szCs w:val="22"/>
        </w:rPr>
      </w:pPr>
      <w:r w:rsidRPr="001E66DE">
        <w:rPr>
          <w:rFonts w:ascii="Arial Narrow" w:eastAsia="Calibri" w:hAnsi="Arial Narrow"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98475B" w:rsidRPr="0081134C" w:rsidRDefault="0098475B" w:rsidP="00C74162">
      <w:pPr>
        <w:numPr>
          <w:ilvl w:val="0"/>
          <w:numId w:val="16"/>
        </w:numPr>
        <w:overflowPunct/>
        <w:spacing w:before="120" w:line="300" w:lineRule="auto"/>
        <w:ind w:left="340" w:hanging="340"/>
        <w:jc w:val="both"/>
        <w:textAlignment w:val="auto"/>
        <w:rPr>
          <w:rFonts w:ascii="Arial Narrow" w:eastAsia="Calibri" w:hAnsi="Arial Narrow" w:cs="Arial"/>
          <w:sz w:val="22"/>
          <w:szCs w:val="22"/>
        </w:rPr>
      </w:pPr>
      <w:r w:rsidRPr="0081134C">
        <w:rPr>
          <w:rFonts w:ascii="Arial Narrow" w:eastAsia="Calibri" w:hAnsi="Arial Narrow" w:cs="Arial"/>
          <w:sz w:val="22"/>
          <w:szCs w:val="22"/>
        </w:rPr>
        <w:t>Oferta powinna być:</w:t>
      </w:r>
    </w:p>
    <w:p w:rsidR="0098475B" w:rsidRPr="0081134C" w:rsidRDefault="0098475B" w:rsidP="009D35DE">
      <w:pPr>
        <w:pStyle w:val="Tekstpodstawowy"/>
        <w:numPr>
          <w:ilvl w:val="0"/>
          <w:numId w:val="36"/>
        </w:numPr>
        <w:spacing w:before="0" w:after="40" w:line="300" w:lineRule="auto"/>
        <w:rPr>
          <w:rFonts w:ascii="Arial Narrow" w:hAnsi="Arial Narrow" w:cs="Arial"/>
          <w:sz w:val="22"/>
          <w:szCs w:val="22"/>
        </w:rPr>
      </w:pPr>
      <w:r w:rsidRPr="0081134C">
        <w:rPr>
          <w:rFonts w:ascii="Arial Narrow" w:hAnsi="Arial Narrow" w:cs="Arial"/>
          <w:sz w:val="22"/>
          <w:szCs w:val="22"/>
        </w:rPr>
        <w:t>sporządzona na podstawie załączników niniejszej SWZ w języku polskim,</w:t>
      </w:r>
    </w:p>
    <w:p w:rsidR="00750F73" w:rsidRPr="00607A9F" w:rsidRDefault="0098475B" w:rsidP="00077B66">
      <w:pPr>
        <w:pStyle w:val="Tekstpodstawowy"/>
        <w:numPr>
          <w:ilvl w:val="0"/>
          <w:numId w:val="16"/>
        </w:numPr>
        <w:spacing w:before="120" w:after="40" w:line="300" w:lineRule="auto"/>
        <w:ind w:left="340" w:hanging="340"/>
        <w:rPr>
          <w:rFonts w:ascii="Arial Narrow" w:hAnsi="Arial Narrow" w:cs="Arial"/>
          <w:color w:val="000000"/>
          <w:sz w:val="22"/>
          <w:szCs w:val="22"/>
        </w:rPr>
      </w:pPr>
      <w:r w:rsidRPr="003D5AF2">
        <w:rPr>
          <w:rFonts w:ascii="Arial Narrow" w:hAnsi="Arial Narrow" w:cs="Arial"/>
          <w:sz w:val="22"/>
          <w:szCs w:val="22"/>
        </w:rPr>
        <w:t xml:space="preserve">złożona przy użyciu środków komunikacji elektronicznej tzn. za pośrednictwem </w:t>
      </w:r>
      <w:r w:rsidR="006240B3" w:rsidRPr="003D5AF2">
        <w:rPr>
          <w:rFonts w:ascii="Arial Narrow" w:hAnsi="Arial Narrow" w:cs="Arial"/>
          <w:sz w:val="22"/>
          <w:szCs w:val="22"/>
        </w:rPr>
        <w:t>miniPortalu</w:t>
      </w:r>
      <w:r w:rsidR="006240B3" w:rsidRPr="003D5AF2">
        <w:rPr>
          <w:rFonts w:ascii="Arial Narrow" w:hAnsi="Arial Narrow" w:cs="Arial"/>
          <w:sz w:val="22"/>
          <w:szCs w:val="22"/>
          <w:lang w:val="pl-PL"/>
        </w:rPr>
        <w:t xml:space="preserve"> lub </w:t>
      </w:r>
      <w:r w:rsidR="006240B3" w:rsidRPr="003D5AF2">
        <w:rPr>
          <w:rFonts w:ascii="Arial Narrow" w:hAnsi="Arial Narrow" w:cs="Arial"/>
          <w:sz w:val="22"/>
          <w:szCs w:val="22"/>
        </w:rPr>
        <w:t>ePUAPu</w:t>
      </w:r>
      <w:r w:rsidR="006240B3" w:rsidRPr="003D5AF2">
        <w:rPr>
          <w:rFonts w:ascii="Arial Narrow" w:hAnsi="Arial Narrow" w:cs="Arial"/>
          <w:sz w:val="22"/>
          <w:szCs w:val="22"/>
          <w:lang w:val="pl-PL" w:eastAsia="en-US" w:bidi="en-US"/>
        </w:rPr>
        <w:t>;</w:t>
      </w:r>
      <w:r w:rsidR="003D5AF2" w:rsidRPr="003D5AF2">
        <w:rPr>
          <w:rFonts w:ascii="Arial Narrow" w:hAnsi="Arial Narrow" w:cs="Arial"/>
          <w:sz w:val="22"/>
          <w:szCs w:val="22"/>
          <w:lang w:val="pl-PL" w:eastAsia="en-US" w:bidi="en-US"/>
        </w:rPr>
        <w:t xml:space="preserve"> </w:t>
      </w:r>
      <w:r w:rsidR="003D5AF2">
        <w:rPr>
          <w:rFonts w:ascii="Arial Narrow" w:hAnsi="Arial Narrow" w:cs="Arial"/>
          <w:sz w:val="22"/>
          <w:szCs w:val="22"/>
          <w:lang w:val="pl-PL" w:eastAsia="en-US" w:bidi="en-US"/>
        </w:rPr>
        <w:t xml:space="preserve"> </w:t>
      </w:r>
      <w:r w:rsidRPr="003D5AF2">
        <w:rPr>
          <w:rFonts w:ascii="Arial Narrow" w:hAnsi="Arial Narrow" w:cs="Arial"/>
          <w:sz w:val="22"/>
          <w:szCs w:val="22"/>
        </w:rPr>
        <w:t xml:space="preserve">podpisana kwalifikowanym podpisem elektronicznym </w:t>
      </w:r>
    </w:p>
    <w:p w:rsidR="00607A9F" w:rsidRPr="003D5AF2" w:rsidRDefault="00607A9F" w:rsidP="00607A9F">
      <w:pPr>
        <w:pStyle w:val="Tekstpodstawowy"/>
        <w:spacing w:before="120" w:after="40" w:line="300" w:lineRule="auto"/>
        <w:rPr>
          <w:rFonts w:ascii="Arial Narrow" w:hAnsi="Arial Narrow" w:cs="Arial"/>
          <w:color w:val="000000"/>
          <w:sz w:val="22"/>
          <w:szCs w:val="22"/>
        </w:rPr>
      </w:pPr>
    </w:p>
    <w:p w:rsidR="0098475B" w:rsidRPr="00750F73" w:rsidRDefault="0098475B" w:rsidP="00077B66">
      <w:pPr>
        <w:pStyle w:val="Tekstpodstawowy"/>
        <w:numPr>
          <w:ilvl w:val="0"/>
          <w:numId w:val="16"/>
        </w:numPr>
        <w:spacing w:before="120" w:after="40" w:line="300" w:lineRule="auto"/>
        <w:ind w:left="340" w:hanging="340"/>
        <w:rPr>
          <w:rFonts w:ascii="Arial Narrow" w:hAnsi="Arial Narrow" w:cs="Arial"/>
          <w:color w:val="000000"/>
          <w:sz w:val="22"/>
          <w:szCs w:val="22"/>
        </w:rPr>
      </w:pPr>
      <w:r w:rsidRPr="00750F73">
        <w:rPr>
          <w:rFonts w:ascii="Arial Narrow" w:hAnsi="Arial Narrow" w:cs="Arial"/>
          <w:color w:val="000000"/>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8475B" w:rsidRPr="0081134C" w:rsidRDefault="0098475B" w:rsidP="00C74162">
      <w:pPr>
        <w:numPr>
          <w:ilvl w:val="0"/>
          <w:numId w:val="16"/>
        </w:numPr>
        <w:overflowPunct/>
        <w:spacing w:before="120" w:line="300" w:lineRule="auto"/>
        <w:ind w:left="340" w:hanging="340"/>
        <w:jc w:val="both"/>
        <w:textAlignment w:val="auto"/>
        <w:rPr>
          <w:rFonts w:ascii="Arial Narrow" w:hAnsi="Arial Narrow" w:cs="Arial"/>
          <w:color w:val="000000"/>
          <w:sz w:val="22"/>
          <w:szCs w:val="22"/>
        </w:rPr>
      </w:pPr>
      <w:r w:rsidRPr="0081134C">
        <w:rPr>
          <w:rFonts w:ascii="Arial Narrow" w:hAnsi="Arial Narrow" w:cs="Arial"/>
          <w:color w:val="000000"/>
          <w:sz w:val="22"/>
          <w:szCs w:val="22"/>
        </w:rPr>
        <w:t>W przypadku wykorzystania formatu podpisu XAdES zewnętrzny. Zamawiający wymaga dołączenia odpowiedniej ilości plików tj. podpisywanych plików z danymi oraz plików XAdES.</w:t>
      </w:r>
    </w:p>
    <w:p w:rsidR="0098475B" w:rsidRPr="0081134C" w:rsidRDefault="0098475B" w:rsidP="00C74162">
      <w:pPr>
        <w:numPr>
          <w:ilvl w:val="0"/>
          <w:numId w:val="16"/>
        </w:numPr>
        <w:overflowPunct/>
        <w:spacing w:before="120" w:line="300" w:lineRule="auto"/>
        <w:ind w:left="340" w:hanging="340"/>
        <w:jc w:val="both"/>
        <w:textAlignment w:val="auto"/>
        <w:rPr>
          <w:rFonts w:ascii="Arial Narrow" w:hAnsi="Arial Narrow" w:cs="Arial"/>
          <w:color w:val="000000"/>
          <w:sz w:val="22"/>
          <w:szCs w:val="22"/>
        </w:rPr>
      </w:pPr>
      <w:r w:rsidRPr="0081134C">
        <w:rPr>
          <w:rFonts w:ascii="Arial Narrow" w:hAnsi="Arial Narrow" w:cs="Arial"/>
          <w:color w:val="000000"/>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8475B" w:rsidRPr="0081134C" w:rsidRDefault="0098475B" w:rsidP="00C74162">
      <w:pPr>
        <w:numPr>
          <w:ilvl w:val="0"/>
          <w:numId w:val="16"/>
        </w:numPr>
        <w:overflowPunct/>
        <w:spacing w:before="120" w:line="300" w:lineRule="auto"/>
        <w:ind w:left="340" w:hanging="340"/>
        <w:jc w:val="both"/>
        <w:textAlignment w:val="auto"/>
        <w:rPr>
          <w:rFonts w:ascii="Arial Narrow" w:hAnsi="Arial Narrow" w:cs="Arial"/>
          <w:sz w:val="22"/>
          <w:szCs w:val="22"/>
        </w:rPr>
      </w:pPr>
      <w:r w:rsidRPr="0081134C">
        <w:rPr>
          <w:rFonts w:ascii="Arial Narrow" w:hAnsi="Arial Narrow" w:cs="Arial"/>
          <w:sz w:val="22"/>
          <w:szCs w:val="22"/>
        </w:rPr>
        <w:t xml:space="preserve">Wykonawca, za pośrednictwem </w:t>
      </w:r>
      <w:r w:rsidR="006240B3" w:rsidRPr="0081134C">
        <w:rPr>
          <w:rFonts w:ascii="Arial Narrow" w:hAnsi="Arial Narrow" w:cs="Arial"/>
          <w:sz w:val="22"/>
          <w:szCs w:val="22"/>
        </w:rPr>
        <w:t xml:space="preserve">miniPortalu lub ePUAPu </w:t>
      </w:r>
      <w:r w:rsidRPr="0081134C">
        <w:rPr>
          <w:rFonts w:ascii="Arial Narrow" w:hAnsi="Arial Narrow" w:cs="Arial"/>
          <w:sz w:val="22"/>
          <w:szCs w:val="22"/>
        </w:rPr>
        <w:t>może przed upływem terminu do składania ofert zmienić lub wycofać ofertę. Sposób dokonywania zmiany lub wycofania oferty zamieszczono w instrukcji zamieszczonej na stronie internetowej pod adresem:</w:t>
      </w:r>
    </w:p>
    <w:p w:rsidR="006240B3" w:rsidRPr="0081134C" w:rsidRDefault="006240B3" w:rsidP="0053601E">
      <w:pPr>
        <w:spacing w:line="300" w:lineRule="auto"/>
        <w:ind w:left="720"/>
        <w:jc w:val="both"/>
        <w:rPr>
          <w:rFonts w:ascii="Arial Narrow" w:hAnsi="Arial Narrow" w:cs="Arial"/>
          <w:sz w:val="22"/>
          <w:szCs w:val="22"/>
        </w:rPr>
      </w:pPr>
      <w:r w:rsidRPr="0081134C">
        <w:rPr>
          <w:rFonts w:ascii="Arial Narrow" w:hAnsi="Arial Narrow" w:cs="Arial"/>
          <w:sz w:val="22"/>
          <w:szCs w:val="22"/>
        </w:rPr>
        <w:t>https://miniportal.uzp.gov.pl/Instrukcja_uzytkownika_miniPortal-ePUAP.pdf</w:t>
      </w:r>
    </w:p>
    <w:p w:rsidR="0098475B" w:rsidRPr="0081134C" w:rsidRDefault="0098475B" w:rsidP="00C74162">
      <w:pPr>
        <w:numPr>
          <w:ilvl w:val="0"/>
          <w:numId w:val="16"/>
        </w:numPr>
        <w:overflowPunct/>
        <w:spacing w:before="120" w:line="300" w:lineRule="auto"/>
        <w:ind w:left="340" w:hanging="452"/>
        <w:jc w:val="both"/>
        <w:textAlignment w:val="auto"/>
        <w:rPr>
          <w:rFonts w:ascii="Arial Narrow" w:hAnsi="Arial Narrow" w:cs="Arial"/>
          <w:color w:val="000000"/>
          <w:sz w:val="22"/>
          <w:szCs w:val="22"/>
        </w:rPr>
      </w:pPr>
      <w:r w:rsidRPr="0081134C">
        <w:rPr>
          <w:rFonts w:ascii="Arial Narrow" w:hAnsi="Arial Narrow" w:cs="Arial"/>
          <w:color w:val="000000"/>
          <w:sz w:val="22"/>
          <w:szCs w:val="22"/>
        </w:rPr>
        <w:t>Każdy z wykonawców może złożyć tylko jedną ofertę. Złożenie większej liczby ofert lub oferty zawierającej propozycje wariantowe spowoduje podlegać będzie odrzuceniu.</w:t>
      </w:r>
    </w:p>
    <w:p w:rsidR="0098475B" w:rsidRPr="0081134C" w:rsidRDefault="0098475B" w:rsidP="00C74162">
      <w:pPr>
        <w:numPr>
          <w:ilvl w:val="0"/>
          <w:numId w:val="16"/>
        </w:numPr>
        <w:overflowPunct/>
        <w:spacing w:before="120" w:line="300" w:lineRule="auto"/>
        <w:ind w:left="340" w:hanging="452"/>
        <w:jc w:val="both"/>
        <w:textAlignment w:val="auto"/>
        <w:rPr>
          <w:rFonts w:ascii="Arial Narrow" w:hAnsi="Arial Narrow" w:cs="Arial"/>
          <w:color w:val="000000"/>
          <w:sz w:val="22"/>
          <w:szCs w:val="22"/>
        </w:rPr>
      </w:pPr>
      <w:r w:rsidRPr="0081134C">
        <w:rPr>
          <w:rFonts w:ascii="Arial Narrow" w:hAnsi="Arial Narrow" w:cs="Arial"/>
          <w:color w:val="000000"/>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8475B" w:rsidRDefault="0098475B" w:rsidP="00C74162">
      <w:pPr>
        <w:numPr>
          <w:ilvl w:val="0"/>
          <w:numId w:val="16"/>
        </w:numPr>
        <w:overflowPunct/>
        <w:spacing w:before="120" w:line="300" w:lineRule="auto"/>
        <w:ind w:left="340" w:hanging="452"/>
        <w:jc w:val="both"/>
        <w:textAlignment w:val="auto"/>
        <w:rPr>
          <w:rFonts w:ascii="Arial Narrow" w:hAnsi="Arial Narrow" w:cs="Arial"/>
          <w:color w:val="000000"/>
          <w:sz w:val="22"/>
          <w:szCs w:val="22"/>
        </w:rPr>
      </w:pPr>
      <w:r w:rsidRPr="0081134C">
        <w:rPr>
          <w:rFonts w:ascii="Arial Narrow" w:hAnsi="Arial Narrow"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 xml:space="preserve">Postępowanie o udzielenie zamówienia prowadzi się w języku polskim i zamawiający nie wyraża zgody na złożenie oświadczeń, oferty oraz innych dokumentów jednym z języków powszechnie używanych w handlu międzynarodowym. Dokumenty sporządzone w języku obcym są składane wraz z tłumaczeniem na język polski. </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 xml:space="preserve">Treść oferty musi odpowiadać treści </w:t>
      </w:r>
      <w:r w:rsidR="003F2E77" w:rsidRPr="0081134C">
        <w:rPr>
          <w:rFonts w:ascii="Arial Narrow" w:hAnsi="Arial Narrow" w:cs="Arial"/>
          <w:sz w:val="22"/>
          <w:szCs w:val="22"/>
        </w:rPr>
        <w:t>SWZ</w:t>
      </w:r>
      <w:r w:rsidRPr="0081134C">
        <w:rPr>
          <w:rFonts w:ascii="Arial Narrow" w:hAnsi="Arial Narrow" w:cs="Arial"/>
          <w:sz w:val="22"/>
          <w:szCs w:val="22"/>
        </w:rPr>
        <w:t>.</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Ofertę podpisuje osoba lub osoby uprawnione do reprezentowania wykonawcy.</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Wykonawca może złożyć jedną ofertę.</w:t>
      </w:r>
    </w:p>
    <w:p w:rsidR="006D2511" w:rsidRPr="0081134C" w:rsidRDefault="006D2511" w:rsidP="00C74162">
      <w:pPr>
        <w:numPr>
          <w:ilvl w:val="0"/>
          <w:numId w:val="16"/>
        </w:numPr>
        <w:overflowPunct/>
        <w:spacing w:before="120" w:line="300" w:lineRule="auto"/>
        <w:ind w:left="340" w:hanging="452"/>
        <w:jc w:val="both"/>
        <w:textAlignment w:val="auto"/>
        <w:rPr>
          <w:rFonts w:ascii="Arial Narrow" w:hAnsi="Arial Narrow" w:cs="Arial"/>
          <w:sz w:val="22"/>
          <w:szCs w:val="22"/>
        </w:rPr>
      </w:pPr>
      <w:r w:rsidRPr="0081134C">
        <w:rPr>
          <w:rFonts w:ascii="Arial Narrow" w:hAnsi="Arial Narrow" w:cs="Arial"/>
          <w:sz w:val="22"/>
          <w:szCs w:val="22"/>
        </w:rPr>
        <w:t>Wszelkie koszty związane z przygotowaniem i złożeniem oferty ponosi wykonawca.</w:t>
      </w:r>
    </w:p>
    <w:p w:rsidR="00572887" w:rsidRPr="0081134C" w:rsidRDefault="00B72A66" w:rsidP="00531B6D">
      <w:pPr>
        <w:pStyle w:val="Nagwek2"/>
        <w:overflowPunct/>
        <w:autoSpaceDE/>
        <w:autoSpaceDN/>
        <w:adjustRightInd/>
        <w:spacing w:before="240" w:after="120" w:line="300" w:lineRule="auto"/>
        <w:jc w:val="center"/>
        <w:textAlignment w:val="auto"/>
        <w:rPr>
          <w:rFonts w:ascii="Arial Narrow" w:hAnsi="Arial Narrow" w:cs="Arial"/>
          <w:b/>
          <w:bCs/>
          <w:color w:val="0070C0"/>
          <w:kern w:val="36"/>
          <w:sz w:val="22"/>
          <w:szCs w:val="22"/>
        </w:rPr>
      </w:pPr>
      <w:r>
        <w:rPr>
          <w:rFonts w:ascii="Arial Narrow" w:hAnsi="Arial Narrow" w:cs="Arial"/>
          <w:b/>
          <w:color w:val="0070C0"/>
          <w:sz w:val="22"/>
          <w:szCs w:val="22"/>
          <w:u w:val="single"/>
        </w:rPr>
        <w:t>Część X</w:t>
      </w:r>
      <w:r w:rsidR="003E009E">
        <w:rPr>
          <w:rFonts w:ascii="Arial Narrow" w:hAnsi="Arial Narrow" w:cs="Arial"/>
          <w:b/>
          <w:color w:val="0070C0"/>
          <w:sz w:val="22"/>
          <w:szCs w:val="22"/>
          <w:u w:val="single"/>
          <w:lang w:val="pl-PL"/>
        </w:rPr>
        <w:t>I</w:t>
      </w:r>
      <w:r w:rsidR="00683383">
        <w:rPr>
          <w:rFonts w:ascii="Arial Narrow" w:hAnsi="Arial Narrow" w:cs="Arial"/>
          <w:b/>
          <w:color w:val="0070C0"/>
          <w:sz w:val="22"/>
          <w:szCs w:val="22"/>
          <w:u w:val="single"/>
          <w:lang w:val="pl-PL"/>
        </w:rPr>
        <w:t>I</w:t>
      </w:r>
      <w:r w:rsidR="00531B6D" w:rsidRPr="0081134C">
        <w:rPr>
          <w:rFonts w:ascii="Arial Narrow" w:hAnsi="Arial Narrow" w:cs="Arial"/>
          <w:b/>
          <w:color w:val="0070C0"/>
          <w:sz w:val="22"/>
          <w:szCs w:val="22"/>
          <w:u w:val="single"/>
        </w:rPr>
        <w:br/>
      </w:r>
      <w:r w:rsidR="00572887" w:rsidRPr="0081134C">
        <w:rPr>
          <w:rFonts w:ascii="Arial Narrow" w:hAnsi="Arial Narrow" w:cs="Arial"/>
          <w:b/>
          <w:bCs/>
          <w:color w:val="0070C0"/>
          <w:kern w:val="36"/>
          <w:sz w:val="22"/>
          <w:szCs w:val="22"/>
        </w:rPr>
        <w:t>Miejsce i termin składania ofert</w:t>
      </w:r>
    </w:p>
    <w:p w:rsidR="00A9075E" w:rsidRPr="00624653" w:rsidRDefault="00A9075E" w:rsidP="003D5AF2">
      <w:pPr>
        <w:numPr>
          <w:ilvl w:val="0"/>
          <w:numId w:val="17"/>
        </w:numPr>
        <w:tabs>
          <w:tab w:val="clear" w:pos="720"/>
        </w:tabs>
        <w:overflowPunct/>
        <w:autoSpaceDE/>
        <w:autoSpaceDN/>
        <w:adjustRightInd/>
        <w:spacing w:before="60" w:line="300" w:lineRule="auto"/>
        <w:ind w:left="340" w:hanging="340"/>
        <w:jc w:val="both"/>
        <w:rPr>
          <w:rFonts w:ascii="Arial Narrow" w:hAnsi="Arial Narrow" w:cs="Arial"/>
          <w:b/>
          <w:bCs/>
          <w:sz w:val="22"/>
          <w:szCs w:val="22"/>
        </w:rPr>
      </w:pPr>
      <w:r w:rsidRPr="00624653">
        <w:rPr>
          <w:rFonts w:ascii="Arial Narrow" w:hAnsi="Arial Narrow" w:cs="Arial"/>
          <w:b/>
          <w:bCs/>
          <w:sz w:val="22"/>
          <w:szCs w:val="22"/>
        </w:rPr>
        <w:t xml:space="preserve">Ofertę wraz z wymaganymi załącznikami należy złożyć w terminie do dnia </w:t>
      </w:r>
      <w:r w:rsidR="00154F6C">
        <w:rPr>
          <w:rFonts w:ascii="Arial Narrow" w:hAnsi="Arial Narrow" w:cs="Arial"/>
          <w:b/>
          <w:bCs/>
          <w:sz w:val="22"/>
          <w:szCs w:val="22"/>
        </w:rPr>
        <w:t>05.10.2021</w:t>
      </w:r>
      <w:r w:rsidRPr="00624653">
        <w:rPr>
          <w:rFonts w:ascii="Arial Narrow" w:hAnsi="Arial Narrow" w:cs="Arial"/>
          <w:b/>
          <w:bCs/>
          <w:sz w:val="22"/>
          <w:szCs w:val="22"/>
        </w:rPr>
        <w:t xml:space="preserve"> do godz. 10:00.</w:t>
      </w:r>
    </w:p>
    <w:p w:rsidR="00A9075E" w:rsidRPr="0081134C" w:rsidRDefault="00A9075E" w:rsidP="003D5AF2">
      <w:pPr>
        <w:numPr>
          <w:ilvl w:val="0"/>
          <w:numId w:val="17"/>
        </w:numPr>
        <w:tabs>
          <w:tab w:val="clear" w:pos="720"/>
        </w:tabs>
        <w:overflowPunct/>
        <w:autoSpaceDE/>
        <w:autoSpaceDN/>
        <w:adjustRightInd/>
        <w:spacing w:before="6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lastRenderedPageBreak/>
        <w:t>Wykonawca składa ofertę za pośrednictwem Formularza do złożenia lub wycofania oferty dostępnego na ePUAP i udostępnionego również na miniPortalu. Sposób złożenia oferty opisany został w Instrukcji użytkownika dostępnej na miniPortalu.</w:t>
      </w:r>
    </w:p>
    <w:p w:rsidR="00A9075E" w:rsidRPr="0081134C" w:rsidRDefault="00A9075E" w:rsidP="003D5AF2">
      <w:pPr>
        <w:numPr>
          <w:ilvl w:val="0"/>
          <w:numId w:val="17"/>
        </w:numPr>
        <w:tabs>
          <w:tab w:val="clear" w:pos="720"/>
        </w:tabs>
        <w:overflowPunct/>
        <w:autoSpaceDE/>
        <w:autoSpaceDN/>
        <w:adjustRightInd/>
        <w:spacing w:before="6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 xml:space="preserve">Zamawiający zastrzega, że przesłanie dokumentów na inną skrzynkę ePUAP </w:t>
      </w:r>
      <w:r w:rsidR="00683383">
        <w:rPr>
          <w:rFonts w:ascii="Arial Narrow" w:hAnsi="Arial Narrow" w:cs="Arial"/>
          <w:color w:val="000000"/>
          <w:sz w:val="22"/>
          <w:szCs w:val="22"/>
        </w:rPr>
        <w:t xml:space="preserve"> </w:t>
      </w:r>
      <w:r w:rsidRPr="0081134C">
        <w:rPr>
          <w:rFonts w:ascii="Arial Narrow" w:hAnsi="Arial Narrow" w:cs="Arial"/>
          <w:color w:val="000000"/>
          <w:sz w:val="22"/>
          <w:szCs w:val="22"/>
        </w:rPr>
        <w:t xml:space="preserve">skutkować </w:t>
      </w:r>
      <w:r w:rsidR="00683383">
        <w:rPr>
          <w:rFonts w:ascii="Arial Narrow" w:hAnsi="Arial Narrow" w:cs="Arial"/>
          <w:color w:val="000000"/>
          <w:sz w:val="22"/>
          <w:szCs w:val="22"/>
        </w:rPr>
        <w:t xml:space="preserve">będzie </w:t>
      </w:r>
      <w:r w:rsidRPr="0081134C">
        <w:rPr>
          <w:rFonts w:ascii="Arial Narrow" w:hAnsi="Arial Narrow" w:cs="Arial"/>
          <w:color w:val="000000"/>
          <w:sz w:val="22"/>
          <w:szCs w:val="22"/>
        </w:rPr>
        <w:t>brakiem dostępu do tych dokumentów i w konsekwencji uznanie ich za nie złożone.</w:t>
      </w:r>
    </w:p>
    <w:p w:rsidR="00A9075E" w:rsidRPr="0081134C" w:rsidRDefault="00A9075E" w:rsidP="003D5AF2">
      <w:pPr>
        <w:numPr>
          <w:ilvl w:val="0"/>
          <w:numId w:val="17"/>
        </w:numPr>
        <w:tabs>
          <w:tab w:val="clear" w:pos="720"/>
        </w:tabs>
        <w:overflowPunct/>
        <w:autoSpaceDE/>
        <w:autoSpaceDN/>
        <w:adjustRightInd/>
        <w:spacing w:before="6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 xml:space="preserve">Ofertę w postępowaniu składa się, pod rygorem nieważności, w formie elektronicznej lub  w postaci elektronicznej opatrzonej </w:t>
      </w:r>
      <w:r w:rsidR="00750F73">
        <w:rPr>
          <w:rFonts w:ascii="Arial Narrow" w:hAnsi="Arial Narrow" w:cs="Arial"/>
          <w:color w:val="000000"/>
          <w:sz w:val="22"/>
          <w:szCs w:val="22"/>
        </w:rPr>
        <w:t xml:space="preserve">elektronicznym </w:t>
      </w:r>
      <w:r w:rsidRPr="0081134C">
        <w:rPr>
          <w:rFonts w:ascii="Arial Narrow" w:hAnsi="Arial Narrow" w:cs="Arial"/>
          <w:color w:val="000000"/>
          <w:sz w:val="22"/>
          <w:szCs w:val="22"/>
        </w:rPr>
        <w:t xml:space="preserve">podpisem </w:t>
      </w:r>
      <w:r w:rsidR="00750F73">
        <w:rPr>
          <w:rFonts w:ascii="Arial Narrow" w:hAnsi="Arial Narrow" w:cs="Arial"/>
          <w:color w:val="000000"/>
          <w:sz w:val="22"/>
          <w:szCs w:val="22"/>
        </w:rPr>
        <w:t>kwalifikowanym</w:t>
      </w:r>
      <w:r w:rsidRPr="0081134C">
        <w:rPr>
          <w:rFonts w:ascii="Arial Narrow" w:hAnsi="Arial Narrow" w:cs="Arial"/>
          <w:color w:val="000000"/>
          <w:sz w:val="22"/>
          <w:szCs w:val="22"/>
        </w:rPr>
        <w:t>.</w:t>
      </w:r>
    </w:p>
    <w:p w:rsidR="00A9075E" w:rsidRPr="0081134C" w:rsidRDefault="00A9075E" w:rsidP="003D5AF2">
      <w:pPr>
        <w:numPr>
          <w:ilvl w:val="0"/>
          <w:numId w:val="17"/>
        </w:numPr>
        <w:tabs>
          <w:tab w:val="clear" w:pos="720"/>
        </w:tabs>
        <w:overflowPunct/>
        <w:autoSpaceDE/>
        <w:autoSpaceDN/>
        <w:adjustRightInd/>
        <w:spacing w:before="6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Sposób złożenia oferty w tym zaszyfrowania oferty opisany został w „Instrukcji użytkownika”, dostępnej na stronie : https://miniportal.uzp.gov.pl.</w:t>
      </w:r>
    </w:p>
    <w:p w:rsidR="00A9075E" w:rsidRPr="0081134C" w:rsidRDefault="00A9075E" w:rsidP="003D5AF2">
      <w:pPr>
        <w:numPr>
          <w:ilvl w:val="0"/>
          <w:numId w:val="17"/>
        </w:numPr>
        <w:tabs>
          <w:tab w:val="clear" w:pos="720"/>
        </w:tabs>
        <w:overflowPunct/>
        <w:autoSpaceDE/>
        <w:autoSpaceDN/>
        <w:adjustRightInd/>
        <w:spacing w:before="60" w:line="300" w:lineRule="auto"/>
        <w:ind w:left="340" w:hanging="340"/>
        <w:jc w:val="both"/>
        <w:rPr>
          <w:rFonts w:ascii="Arial Narrow" w:hAnsi="Arial Narrow" w:cs="Arial"/>
          <w:color w:val="000000"/>
          <w:sz w:val="22"/>
          <w:szCs w:val="22"/>
        </w:rPr>
      </w:pPr>
      <w:r w:rsidRPr="00975EEC">
        <w:rPr>
          <w:rFonts w:ascii="Arial Narrow" w:hAnsi="Arial Narrow" w:cs="Arial"/>
          <w:b/>
          <w:color w:val="000000"/>
          <w:sz w:val="22"/>
          <w:szCs w:val="22"/>
        </w:rPr>
        <w:t>Oferta nie może być złożona za pomocą poczty elektronicznej Zamawiającego</w:t>
      </w:r>
      <w:r w:rsidRPr="0081134C">
        <w:rPr>
          <w:rFonts w:ascii="Arial Narrow" w:hAnsi="Arial Narrow" w:cs="Arial"/>
          <w:color w:val="000000"/>
          <w:sz w:val="22"/>
          <w:szCs w:val="22"/>
        </w:rPr>
        <w:t>.</w:t>
      </w:r>
    </w:p>
    <w:p w:rsidR="00572887" w:rsidRPr="0081134C" w:rsidRDefault="00572887" w:rsidP="003D5AF2">
      <w:pPr>
        <w:numPr>
          <w:ilvl w:val="0"/>
          <w:numId w:val="17"/>
        </w:numPr>
        <w:tabs>
          <w:tab w:val="clear" w:pos="720"/>
        </w:tabs>
        <w:overflowPunct/>
        <w:autoSpaceDE/>
        <w:autoSpaceDN/>
        <w:adjustRightInd/>
        <w:spacing w:before="6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Do oferty należy dołączyć wszystkie wymagane w SWZ dokumenty.</w:t>
      </w:r>
    </w:p>
    <w:p w:rsidR="00572887" w:rsidRPr="0081134C" w:rsidRDefault="00B72A66" w:rsidP="00531B6D">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Pr>
          <w:rFonts w:ascii="Arial Narrow" w:hAnsi="Arial Narrow" w:cs="Arial"/>
          <w:b/>
          <w:color w:val="0070C0"/>
          <w:sz w:val="22"/>
          <w:szCs w:val="22"/>
          <w:u w:val="single"/>
        </w:rPr>
        <w:t>Część XI</w:t>
      </w:r>
      <w:r w:rsidR="00683383">
        <w:rPr>
          <w:rFonts w:ascii="Arial Narrow" w:hAnsi="Arial Narrow" w:cs="Arial"/>
          <w:b/>
          <w:color w:val="0070C0"/>
          <w:sz w:val="22"/>
          <w:szCs w:val="22"/>
          <w:u w:val="single"/>
          <w:lang w:val="pl-PL"/>
        </w:rPr>
        <w:t>II</w:t>
      </w:r>
      <w:r w:rsidR="00531B6D" w:rsidRPr="0081134C">
        <w:rPr>
          <w:rFonts w:ascii="Arial Narrow" w:hAnsi="Arial Narrow" w:cs="Arial"/>
          <w:b/>
          <w:color w:val="0070C0"/>
          <w:sz w:val="22"/>
          <w:szCs w:val="22"/>
          <w:u w:val="single"/>
        </w:rPr>
        <w:br/>
      </w:r>
      <w:r w:rsidR="00572887" w:rsidRPr="0081134C">
        <w:rPr>
          <w:rFonts w:ascii="Arial Narrow" w:hAnsi="Arial Narrow" w:cs="Arial"/>
          <w:b/>
          <w:color w:val="0070C0"/>
          <w:sz w:val="22"/>
          <w:szCs w:val="22"/>
        </w:rPr>
        <w:t>Otwarcie ofert</w:t>
      </w:r>
    </w:p>
    <w:p w:rsidR="00572887" w:rsidRPr="00975EEC" w:rsidRDefault="00572887" w:rsidP="00B31ED6">
      <w:pPr>
        <w:numPr>
          <w:ilvl w:val="6"/>
          <w:numId w:val="5"/>
        </w:numPr>
        <w:shd w:val="clear" w:color="auto" w:fill="FFFFFF"/>
        <w:spacing w:line="300" w:lineRule="auto"/>
        <w:ind w:left="340" w:hanging="340"/>
        <w:jc w:val="both"/>
        <w:rPr>
          <w:rFonts w:ascii="Arial Narrow" w:hAnsi="Arial Narrow" w:cs="Arial"/>
          <w:bCs/>
          <w:color w:val="FF0000"/>
          <w:sz w:val="22"/>
          <w:szCs w:val="22"/>
        </w:rPr>
      </w:pPr>
      <w:r w:rsidRPr="0081134C">
        <w:rPr>
          <w:rFonts w:ascii="Arial Narrow" w:hAnsi="Arial Narrow" w:cs="Arial"/>
          <w:color w:val="000000"/>
          <w:sz w:val="22"/>
          <w:szCs w:val="22"/>
        </w:rPr>
        <w:t xml:space="preserve">Otwarcie ofert następuje niezwłocznie po </w:t>
      </w:r>
      <w:r w:rsidRPr="00135B94">
        <w:rPr>
          <w:rFonts w:ascii="Arial Narrow" w:hAnsi="Arial Narrow" w:cs="Arial"/>
          <w:sz w:val="22"/>
          <w:szCs w:val="22"/>
        </w:rPr>
        <w:t xml:space="preserve">upływie terminu składania ofert, nie później niż następnego dnia po dniu, w którym upłynął termin składania </w:t>
      </w:r>
      <w:r w:rsidRPr="00F6548C">
        <w:rPr>
          <w:rFonts w:ascii="Arial Narrow" w:hAnsi="Arial Narrow" w:cs="Arial"/>
          <w:sz w:val="22"/>
          <w:szCs w:val="22"/>
        </w:rPr>
        <w:t>ofert tj.</w:t>
      </w:r>
      <w:r w:rsidR="004E152A" w:rsidRPr="00F6548C">
        <w:rPr>
          <w:rFonts w:ascii="Arial Narrow" w:hAnsi="Arial Narrow" w:cs="Arial"/>
          <w:sz w:val="22"/>
          <w:szCs w:val="22"/>
        </w:rPr>
        <w:t> </w:t>
      </w:r>
      <w:r w:rsidR="00683383" w:rsidRPr="00154F6C">
        <w:rPr>
          <w:rFonts w:ascii="Arial Narrow" w:hAnsi="Arial Narrow" w:cs="Arial"/>
          <w:sz w:val="22"/>
          <w:szCs w:val="22"/>
        </w:rPr>
        <w:t>05.10</w:t>
      </w:r>
      <w:r w:rsidR="00FA2678" w:rsidRPr="00154F6C">
        <w:rPr>
          <w:rFonts w:ascii="Arial Narrow" w:hAnsi="Arial Narrow" w:cs="Arial"/>
          <w:sz w:val="22"/>
          <w:szCs w:val="22"/>
        </w:rPr>
        <w:t>.2021r</w:t>
      </w:r>
    </w:p>
    <w:p w:rsidR="00D35366" w:rsidRPr="0081134C" w:rsidRDefault="00D35366" w:rsidP="00531B6D">
      <w:pPr>
        <w:numPr>
          <w:ilvl w:val="6"/>
          <w:numId w:val="5"/>
        </w:numPr>
        <w:shd w:val="clear" w:color="auto" w:fill="FFFFFF"/>
        <w:spacing w:before="120" w:line="300" w:lineRule="auto"/>
        <w:ind w:left="340" w:hanging="340"/>
        <w:jc w:val="both"/>
        <w:rPr>
          <w:rFonts w:ascii="Arial Narrow" w:hAnsi="Arial Narrow" w:cs="Arial"/>
          <w:bCs/>
          <w:sz w:val="22"/>
          <w:szCs w:val="22"/>
        </w:rPr>
      </w:pPr>
      <w:r w:rsidRPr="0081134C">
        <w:rPr>
          <w:rFonts w:ascii="Arial Narrow" w:hAnsi="Arial Narrow" w:cs="Arial"/>
          <w:bCs/>
          <w:sz w:val="22"/>
          <w:szCs w:val="22"/>
        </w:rPr>
        <w:t xml:space="preserve">Otwarcie ofert następuje poprzez użycie mechanizmu do odszyfrowania ofert dostępnego po zalogowaniu </w:t>
      </w:r>
      <w:r w:rsidR="00625A8C" w:rsidRPr="0081134C">
        <w:rPr>
          <w:rFonts w:ascii="Arial Narrow" w:hAnsi="Arial Narrow" w:cs="Arial"/>
          <w:bCs/>
          <w:sz w:val="22"/>
          <w:szCs w:val="22"/>
        </w:rPr>
        <w:t>w zakładce Deszyfrowanie na miniPortalu i następuje poprzez wskazanie pliku do odszyfrowania.</w:t>
      </w:r>
    </w:p>
    <w:p w:rsidR="00572887" w:rsidRPr="0081134C" w:rsidRDefault="00572887" w:rsidP="003D5AF2">
      <w:pPr>
        <w:numPr>
          <w:ilvl w:val="6"/>
          <w:numId w:val="5"/>
        </w:numPr>
        <w:shd w:val="clear" w:color="auto" w:fill="FFFFFF"/>
        <w:spacing w:before="6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Jeżeli otwarcie ofert następuje przy użyciu systemu teleinformatycznego, w</w:t>
      </w:r>
      <w:r w:rsidR="004E152A" w:rsidRPr="0081134C">
        <w:rPr>
          <w:rFonts w:ascii="Arial Narrow" w:hAnsi="Arial Narrow" w:cs="Arial"/>
          <w:color w:val="000000"/>
          <w:sz w:val="22"/>
          <w:szCs w:val="22"/>
        </w:rPr>
        <w:t> </w:t>
      </w:r>
      <w:r w:rsidRPr="0081134C">
        <w:rPr>
          <w:rFonts w:ascii="Arial Narrow" w:hAnsi="Arial Narrow" w:cs="Arial"/>
          <w:color w:val="000000"/>
          <w:sz w:val="22"/>
          <w:szCs w:val="22"/>
        </w:rPr>
        <w:t>przypadku awarii tego systemu, która powoduje brak możliwości otwarcia ofert w</w:t>
      </w:r>
      <w:r w:rsidR="004E152A" w:rsidRPr="0081134C">
        <w:rPr>
          <w:rFonts w:ascii="Arial Narrow" w:hAnsi="Arial Narrow" w:cs="Arial"/>
          <w:color w:val="000000"/>
          <w:sz w:val="22"/>
          <w:szCs w:val="22"/>
        </w:rPr>
        <w:t> </w:t>
      </w:r>
      <w:r w:rsidRPr="0081134C">
        <w:rPr>
          <w:rFonts w:ascii="Arial Narrow" w:hAnsi="Arial Narrow" w:cs="Arial"/>
          <w:color w:val="000000"/>
          <w:sz w:val="22"/>
          <w:szCs w:val="22"/>
        </w:rPr>
        <w:t>terminie określonym przez zamawiającego, otwarcie ofert następuje niezwłocznie po usunięciu awarii.</w:t>
      </w:r>
    </w:p>
    <w:p w:rsidR="00572887" w:rsidRPr="0081134C" w:rsidRDefault="00572887" w:rsidP="003D5AF2">
      <w:pPr>
        <w:numPr>
          <w:ilvl w:val="6"/>
          <w:numId w:val="5"/>
        </w:numPr>
        <w:shd w:val="clear" w:color="auto" w:fill="FFFFFF"/>
        <w:spacing w:before="6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Zamawiający poinformuje o zmianie terminu otwarcia ofert na stronie internetowej prowadzonego postępowania.</w:t>
      </w:r>
    </w:p>
    <w:p w:rsidR="00572887" w:rsidRPr="0081134C" w:rsidRDefault="00572887" w:rsidP="003D5AF2">
      <w:pPr>
        <w:numPr>
          <w:ilvl w:val="6"/>
          <w:numId w:val="5"/>
        </w:numPr>
        <w:shd w:val="clear" w:color="auto" w:fill="FFFFFF"/>
        <w:spacing w:before="60"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Zamawiający, najpóźniej przed otwarciem ofert, udostępnia na stronie internetowej prowadzonego postępowania informację o kwocie, jaką zamierza przeznaczyć na sfinansowanie zamówienia.</w:t>
      </w:r>
    </w:p>
    <w:p w:rsidR="00572887" w:rsidRPr="0081134C" w:rsidRDefault="00572887" w:rsidP="00B31ED6">
      <w:pPr>
        <w:numPr>
          <w:ilvl w:val="6"/>
          <w:numId w:val="5"/>
        </w:numPr>
        <w:shd w:val="clear" w:color="auto" w:fill="FFFFFF"/>
        <w:spacing w:line="300" w:lineRule="auto"/>
        <w:ind w:left="340" w:hanging="340"/>
        <w:jc w:val="both"/>
        <w:rPr>
          <w:rFonts w:ascii="Arial Narrow" w:hAnsi="Arial Narrow" w:cs="Arial"/>
          <w:color w:val="000000"/>
          <w:sz w:val="22"/>
          <w:szCs w:val="22"/>
        </w:rPr>
      </w:pPr>
      <w:r w:rsidRPr="0081134C">
        <w:rPr>
          <w:rFonts w:ascii="Arial Narrow" w:hAnsi="Arial Narrow" w:cs="Arial"/>
          <w:color w:val="000000"/>
          <w:sz w:val="22"/>
          <w:szCs w:val="22"/>
        </w:rPr>
        <w:t>Zamawiający, niezwłocznie po otwarciu ofert, udostępnia na stronie internetowej prowadzonego postępowania informacje o:</w:t>
      </w:r>
    </w:p>
    <w:p w:rsidR="00572887" w:rsidRPr="0081134C" w:rsidRDefault="00572887" w:rsidP="00B31ED6">
      <w:pPr>
        <w:numPr>
          <w:ilvl w:val="0"/>
          <w:numId w:val="31"/>
        </w:numPr>
        <w:shd w:val="clear" w:color="auto" w:fill="FFFFFF"/>
        <w:spacing w:line="300" w:lineRule="auto"/>
        <w:ind w:left="680" w:hanging="340"/>
        <w:jc w:val="both"/>
        <w:rPr>
          <w:rFonts w:ascii="Arial Narrow" w:hAnsi="Arial Narrow" w:cs="Arial"/>
          <w:color w:val="000000"/>
          <w:sz w:val="22"/>
          <w:szCs w:val="22"/>
        </w:rPr>
      </w:pPr>
      <w:r w:rsidRPr="0081134C">
        <w:rPr>
          <w:rFonts w:ascii="Arial Narrow" w:hAnsi="Arial Narrow" w:cs="Arial"/>
          <w:color w:val="000000"/>
          <w:sz w:val="22"/>
          <w:szCs w:val="22"/>
        </w:rPr>
        <w:t>nazwach albo imionach i nazwiskach oraz siedzibach lub miejscach prowadzonej działalności gospodarczej albo miejscach zamieszkania wykonawców, których oferty zostały otwarte;</w:t>
      </w:r>
    </w:p>
    <w:p w:rsidR="00572887" w:rsidRPr="0081134C" w:rsidRDefault="00572887" w:rsidP="00B31ED6">
      <w:pPr>
        <w:numPr>
          <w:ilvl w:val="0"/>
          <w:numId w:val="31"/>
        </w:numPr>
        <w:shd w:val="clear" w:color="auto" w:fill="FFFFFF"/>
        <w:spacing w:line="300" w:lineRule="auto"/>
        <w:ind w:left="680" w:hanging="340"/>
        <w:jc w:val="both"/>
        <w:rPr>
          <w:rFonts w:ascii="Arial Narrow" w:hAnsi="Arial Narrow" w:cs="Arial"/>
          <w:sz w:val="22"/>
          <w:szCs w:val="22"/>
        </w:rPr>
      </w:pPr>
      <w:r w:rsidRPr="0081134C">
        <w:rPr>
          <w:rFonts w:ascii="Arial Narrow" w:hAnsi="Arial Narrow" w:cs="Arial"/>
          <w:color w:val="000000"/>
          <w:sz w:val="22"/>
          <w:szCs w:val="22"/>
        </w:rPr>
        <w:t>cenach lub kosztach zawartych w ofertach.</w:t>
      </w:r>
    </w:p>
    <w:p w:rsidR="004E152A" w:rsidRPr="0081134C" w:rsidRDefault="00C72518" w:rsidP="00531B6D">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sidRPr="0081134C">
        <w:rPr>
          <w:rFonts w:ascii="Arial Narrow" w:hAnsi="Arial Narrow" w:cs="Arial"/>
          <w:b/>
          <w:color w:val="0070C0"/>
          <w:sz w:val="22"/>
          <w:szCs w:val="22"/>
          <w:u w:val="single"/>
        </w:rPr>
        <w:t>Część X</w:t>
      </w:r>
      <w:r w:rsidR="00683383">
        <w:rPr>
          <w:rFonts w:ascii="Arial Narrow" w:hAnsi="Arial Narrow" w:cs="Arial"/>
          <w:b/>
          <w:color w:val="0070C0"/>
          <w:sz w:val="22"/>
          <w:szCs w:val="22"/>
          <w:u w:val="single"/>
          <w:lang w:val="pl-PL"/>
        </w:rPr>
        <w:t>III</w:t>
      </w:r>
      <w:r w:rsidR="00531B6D" w:rsidRPr="0081134C">
        <w:rPr>
          <w:rFonts w:ascii="Arial Narrow" w:hAnsi="Arial Narrow" w:cs="Arial"/>
          <w:b/>
          <w:color w:val="0070C0"/>
          <w:sz w:val="22"/>
          <w:szCs w:val="22"/>
          <w:u w:val="single"/>
        </w:rPr>
        <w:br/>
      </w:r>
      <w:r w:rsidRPr="0081134C">
        <w:rPr>
          <w:rFonts w:ascii="Arial Narrow" w:hAnsi="Arial Narrow" w:cs="Arial"/>
          <w:b/>
          <w:color w:val="0070C0"/>
          <w:sz w:val="22"/>
          <w:szCs w:val="22"/>
        </w:rPr>
        <w:t>Opis sposobu obliczenia ceny oferty</w:t>
      </w:r>
    </w:p>
    <w:p w:rsidR="004E152A" w:rsidRPr="0081134C" w:rsidRDefault="004E152A" w:rsidP="009D35DE">
      <w:pPr>
        <w:numPr>
          <w:ilvl w:val="1"/>
          <w:numId w:val="22"/>
        </w:numPr>
        <w:overflowPunct/>
        <w:autoSpaceDE/>
        <w:autoSpaceDN/>
        <w:adjustRightInd/>
        <w:spacing w:before="60" w:line="300" w:lineRule="auto"/>
        <w:ind w:left="340" w:hanging="340"/>
        <w:jc w:val="both"/>
        <w:textAlignment w:val="auto"/>
        <w:rPr>
          <w:rFonts w:ascii="Arial Narrow" w:hAnsi="Arial Narrow" w:cs="Arial"/>
          <w:sz w:val="22"/>
          <w:szCs w:val="22"/>
        </w:rPr>
      </w:pPr>
      <w:r w:rsidRPr="0081134C">
        <w:rPr>
          <w:rFonts w:ascii="Arial Narrow" w:hAnsi="Arial Narrow" w:cs="Arial"/>
          <w:sz w:val="22"/>
          <w:szCs w:val="22"/>
        </w:rPr>
        <w:t>Wykonawca zobowiązany jest do obliczenia ceny oferty z należytą starannością.</w:t>
      </w:r>
    </w:p>
    <w:p w:rsidR="00135B94" w:rsidRDefault="004E152A" w:rsidP="009D35DE">
      <w:pPr>
        <w:numPr>
          <w:ilvl w:val="1"/>
          <w:numId w:val="22"/>
        </w:numPr>
        <w:overflowPunct/>
        <w:autoSpaceDE/>
        <w:autoSpaceDN/>
        <w:adjustRightInd/>
        <w:spacing w:before="60" w:line="276" w:lineRule="auto"/>
        <w:ind w:left="340" w:hanging="340"/>
        <w:jc w:val="both"/>
        <w:textAlignment w:val="auto"/>
        <w:rPr>
          <w:rFonts w:ascii="Arial Narrow" w:hAnsi="Arial Narrow" w:cs="Arial"/>
          <w:sz w:val="22"/>
          <w:szCs w:val="22"/>
        </w:rPr>
      </w:pPr>
      <w:r w:rsidRPr="007E1D04">
        <w:rPr>
          <w:rFonts w:ascii="Arial Narrow" w:hAnsi="Arial Narrow" w:cs="Arial"/>
          <w:sz w:val="22"/>
          <w:szCs w:val="22"/>
        </w:rPr>
        <w:t>Wykonawca określa cenę realizacji zamówienia poprzez wskazanie w formularzu oferty</w:t>
      </w:r>
      <w:r w:rsidRPr="007E1D04">
        <w:rPr>
          <w:rFonts w:ascii="Arial Narrow" w:hAnsi="Arial Narrow" w:cs="Arial"/>
          <w:b/>
          <w:sz w:val="22"/>
          <w:szCs w:val="22"/>
        </w:rPr>
        <w:t xml:space="preserve"> </w:t>
      </w:r>
      <w:r w:rsidRPr="007E1D04">
        <w:rPr>
          <w:rFonts w:ascii="Arial Narrow" w:hAnsi="Arial Narrow" w:cs="Arial"/>
          <w:sz w:val="22"/>
          <w:szCs w:val="22"/>
        </w:rPr>
        <w:t>ceny netto, brutto, kwoty podatku VAT oraz łącznej ceny brutto oferty</w:t>
      </w:r>
      <w:r w:rsidR="007E1D04" w:rsidRPr="007E1D04">
        <w:rPr>
          <w:rFonts w:ascii="Arial Narrow" w:hAnsi="Arial Narrow" w:cs="Arial"/>
          <w:sz w:val="22"/>
          <w:szCs w:val="22"/>
        </w:rPr>
        <w:t xml:space="preserve">, wynikającej z załączonego </w:t>
      </w:r>
      <w:r w:rsidR="00544DB8">
        <w:rPr>
          <w:rFonts w:ascii="Arial Narrow" w:hAnsi="Arial Narrow" w:cs="Arial"/>
          <w:sz w:val="22"/>
          <w:szCs w:val="22"/>
        </w:rPr>
        <w:t>formularza cenowego.</w:t>
      </w:r>
      <w:r w:rsidR="007E1D04" w:rsidRPr="00135B94">
        <w:rPr>
          <w:rFonts w:ascii="Arial Narrow" w:hAnsi="Arial Narrow" w:cs="Arial"/>
          <w:sz w:val="22"/>
          <w:szCs w:val="22"/>
        </w:rPr>
        <w:t xml:space="preserve"> </w:t>
      </w:r>
    </w:p>
    <w:p w:rsidR="00B31ED6" w:rsidRPr="00B31ED6" w:rsidRDefault="00B31ED6" w:rsidP="009D35DE">
      <w:pPr>
        <w:numPr>
          <w:ilvl w:val="1"/>
          <w:numId w:val="22"/>
        </w:numPr>
        <w:overflowPunct/>
        <w:autoSpaceDE/>
        <w:autoSpaceDN/>
        <w:adjustRightInd/>
        <w:spacing w:before="60" w:line="276" w:lineRule="auto"/>
        <w:ind w:left="340" w:hanging="340"/>
        <w:jc w:val="both"/>
        <w:textAlignment w:val="auto"/>
        <w:rPr>
          <w:rFonts w:ascii="Arial Narrow" w:hAnsi="Arial Narrow" w:cs="Arial"/>
          <w:b/>
          <w:bCs/>
          <w:sz w:val="22"/>
          <w:szCs w:val="22"/>
        </w:rPr>
      </w:pPr>
      <w:r w:rsidRPr="00B31ED6">
        <w:rPr>
          <w:rFonts w:ascii="Arial Narrow" w:hAnsi="Arial Narrow" w:cs="Arial"/>
          <w:b/>
          <w:bCs/>
          <w:sz w:val="22"/>
          <w:szCs w:val="22"/>
        </w:rPr>
        <w:t>Podatek Vat – 8%</w:t>
      </w:r>
    </w:p>
    <w:p w:rsidR="00015FBC" w:rsidRPr="00015FBC" w:rsidRDefault="00135B94" w:rsidP="009D35DE">
      <w:pPr>
        <w:numPr>
          <w:ilvl w:val="1"/>
          <w:numId w:val="22"/>
        </w:numPr>
        <w:overflowPunct/>
        <w:autoSpaceDE/>
        <w:autoSpaceDN/>
        <w:adjustRightInd/>
        <w:spacing w:before="60" w:line="276" w:lineRule="auto"/>
        <w:ind w:left="340" w:hanging="340"/>
        <w:jc w:val="both"/>
        <w:textAlignment w:val="auto"/>
        <w:rPr>
          <w:rFonts w:ascii="Arial Narrow" w:hAnsi="Arial Narrow" w:cs="Arial"/>
          <w:sz w:val="22"/>
          <w:szCs w:val="22"/>
        </w:rPr>
      </w:pPr>
      <w:r w:rsidRPr="00015FBC">
        <w:rPr>
          <w:rFonts w:ascii="Arial Narrow" w:hAnsi="Arial Narrow"/>
          <w:sz w:val="22"/>
          <w:szCs w:val="22"/>
        </w:rPr>
        <w:t>W przypadku gdy podana w formularzu cena oferty będzie się różnić od ceny wynikającej z p</w:t>
      </w:r>
      <w:r w:rsidR="00015FBC" w:rsidRPr="00015FBC">
        <w:rPr>
          <w:rFonts w:ascii="Arial Narrow" w:hAnsi="Arial Narrow"/>
          <w:sz w:val="22"/>
          <w:szCs w:val="22"/>
        </w:rPr>
        <w:t xml:space="preserve">odsumowania wszystkich pozycji </w:t>
      </w:r>
      <w:r w:rsidR="00544DB8">
        <w:rPr>
          <w:rFonts w:ascii="Arial Narrow" w:hAnsi="Arial Narrow"/>
          <w:sz w:val="22"/>
          <w:szCs w:val="22"/>
        </w:rPr>
        <w:t>formularza oferty,</w:t>
      </w:r>
      <w:r w:rsidRPr="00015FBC">
        <w:rPr>
          <w:rFonts w:ascii="Arial Narrow" w:hAnsi="Arial Narrow"/>
          <w:sz w:val="22"/>
          <w:szCs w:val="22"/>
        </w:rPr>
        <w:t xml:space="preserve"> za prawidłową Zamawia</w:t>
      </w:r>
      <w:r w:rsidR="00015FBC" w:rsidRPr="00015FBC">
        <w:rPr>
          <w:rFonts w:ascii="Arial Narrow" w:hAnsi="Arial Narrow"/>
          <w:sz w:val="22"/>
          <w:szCs w:val="22"/>
        </w:rPr>
        <w:t>jący przyjmie cenę wynikającą z</w:t>
      </w:r>
      <w:r w:rsidRPr="00015FBC">
        <w:rPr>
          <w:rFonts w:ascii="Arial Narrow" w:hAnsi="Arial Narrow"/>
          <w:sz w:val="22"/>
          <w:szCs w:val="22"/>
        </w:rPr>
        <w:t xml:space="preserve"> </w:t>
      </w:r>
      <w:r w:rsidR="00544DB8">
        <w:rPr>
          <w:rFonts w:ascii="Arial Narrow" w:hAnsi="Arial Narrow"/>
          <w:sz w:val="22"/>
          <w:szCs w:val="22"/>
        </w:rPr>
        <w:t>formularza cenowego</w:t>
      </w:r>
    </w:p>
    <w:p w:rsidR="004E152A" w:rsidRPr="00015FBC" w:rsidRDefault="004E152A" w:rsidP="009D35DE">
      <w:pPr>
        <w:numPr>
          <w:ilvl w:val="1"/>
          <w:numId w:val="22"/>
        </w:numPr>
        <w:overflowPunct/>
        <w:autoSpaceDE/>
        <w:autoSpaceDN/>
        <w:adjustRightInd/>
        <w:spacing w:before="60" w:line="276" w:lineRule="auto"/>
        <w:ind w:left="340" w:hanging="340"/>
        <w:jc w:val="both"/>
        <w:textAlignment w:val="auto"/>
        <w:rPr>
          <w:rFonts w:ascii="Arial Narrow" w:hAnsi="Arial Narrow" w:cs="Arial"/>
          <w:sz w:val="22"/>
          <w:szCs w:val="22"/>
        </w:rPr>
      </w:pPr>
      <w:r w:rsidRPr="00015FBC">
        <w:rPr>
          <w:rFonts w:ascii="Arial Narrow" w:hAnsi="Arial Narrow" w:cs="Arial"/>
          <w:sz w:val="22"/>
          <w:szCs w:val="22"/>
        </w:rPr>
        <w:lastRenderedPageBreak/>
        <w:t>Cena ofertowa musi by</w:t>
      </w:r>
      <w:r w:rsidRPr="00015FBC">
        <w:rPr>
          <w:rFonts w:ascii="Arial Narrow" w:eastAsia="TimesNewRoman" w:hAnsi="Arial Narrow" w:cs="Arial"/>
          <w:sz w:val="22"/>
          <w:szCs w:val="22"/>
        </w:rPr>
        <w:t xml:space="preserve">ć </w:t>
      </w:r>
      <w:r w:rsidRPr="00015FBC">
        <w:rPr>
          <w:rFonts w:ascii="Arial Narrow" w:hAnsi="Arial Narrow" w:cs="Arial"/>
          <w:sz w:val="22"/>
          <w:szCs w:val="22"/>
        </w:rPr>
        <w:t>podana w polskich złotych, cyfrowo i słownie (do drugiego miejsca po przecinku).</w:t>
      </w:r>
    </w:p>
    <w:p w:rsidR="007E1D04" w:rsidRPr="007E1D04" w:rsidRDefault="004E152A" w:rsidP="009D35DE">
      <w:pPr>
        <w:numPr>
          <w:ilvl w:val="1"/>
          <w:numId w:val="22"/>
        </w:numPr>
        <w:overflowPunct/>
        <w:autoSpaceDE/>
        <w:autoSpaceDN/>
        <w:adjustRightInd/>
        <w:spacing w:before="60" w:line="276" w:lineRule="auto"/>
        <w:ind w:left="340" w:hanging="340"/>
        <w:jc w:val="both"/>
        <w:textAlignment w:val="auto"/>
        <w:rPr>
          <w:rFonts w:ascii="Arial Narrow" w:hAnsi="Arial Narrow"/>
          <w:sz w:val="22"/>
          <w:szCs w:val="22"/>
        </w:rPr>
      </w:pPr>
      <w:r w:rsidRPr="007E1D04">
        <w:rPr>
          <w:rFonts w:ascii="Arial Narrow" w:hAnsi="Arial Narrow" w:cs="Arial"/>
          <w:sz w:val="22"/>
          <w:szCs w:val="22"/>
        </w:rPr>
        <w:t xml:space="preserve">Ceną oferty jest </w:t>
      </w:r>
      <w:r w:rsidRPr="007E1D04">
        <w:rPr>
          <w:rFonts w:ascii="Arial Narrow" w:hAnsi="Arial Narrow" w:cs="Arial"/>
          <w:b/>
          <w:bCs/>
          <w:sz w:val="22"/>
          <w:szCs w:val="22"/>
        </w:rPr>
        <w:t>cena ryczałtowa.</w:t>
      </w:r>
      <w:r w:rsidR="007E1D04" w:rsidRPr="007E1D04">
        <w:rPr>
          <w:rFonts w:ascii="Arial Narrow" w:hAnsi="Arial Narrow" w:cs="Arial"/>
          <w:b/>
          <w:bCs/>
          <w:sz w:val="22"/>
          <w:szCs w:val="22"/>
        </w:rPr>
        <w:t xml:space="preserve"> </w:t>
      </w:r>
      <w:r w:rsidR="007E1D04" w:rsidRPr="007E1D04">
        <w:rPr>
          <w:rFonts w:ascii="Arial Narrow" w:hAnsi="Arial Narrow"/>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4E152A" w:rsidRPr="0081134C" w:rsidRDefault="004E152A" w:rsidP="009D35DE">
      <w:pPr>
        <w:numPr>
          <w:ilvl w:val="1"/>
          <w:numId w:val="22"/>
        </w:numPr>
        <w:overflowPunct/>
        <w:autoSpaceDE/>
        <w:autoSpaceDN/>
        <w:adjustRightInd/>
        <w:spacing w:before="60" w:line="300" w:lineRule="auto"/>
        <w:ind w:left="340" w:hanging="340"/>
        <w:jc w:val="both"/>
        <w:textAlignment w:val="auto"/>
        <w:rPr>
          <w:rFonts w:ascii="Arial Narrow" w:hAnsi="Arial Narrow" w:cs="Arial"/>
          <w:sz w:val="22"/>
          <w:szCs w:val="22"/>
        </w:rPr>
      </w:pPr>
      <w:r w:rsidRPr="0081134C">
        <w:rPr>
          <w:rFonts w:ascii="Arial Narrow" w:hAnsi="Arial Narrow" w:cs="Arial"/>
          <w:sz w:val="22"/>
          <w:szCs w:val="22"/>
        </w:rPr>
        <w:t>Rozliczenia pomiędzy Wykonawcą, a Zamawiającym będą dokonywane w PLN.</w:t>
      </w:r>
    </w:p>
    <w:p w:rsidR="004E152A" w:rsidRDefault="004E152A" w:rsidP="009D35DE">
      <w:pPr>
        <w:numPr>
          <w:ilvl w:val="1"/>
          <w:numId w:val="22"/>
        </w:numPr>
        <w:overflowPunct/>
        <w:autoSpaceDE/>
        <w:autoSpaceDN/>
        <w:adjustRightInd/>
        <w:spacing w:before="60" w:line="300" w:lineRule="auto"/>
        <w:ind w:left="340" w:hanging="340"/>
        <w:jc w:val="both"/>
        <w:textAlignment w:val="auto"/>
        <w:rPr>
          <w:rFonts w:ascii="Arial Narrow" w:hAnsi="Arial Narrow" w:cs="Arial"/>
          <w:sz w:val="22"/>
          <w:szCs w:val="22"/>
        </w:rPr>
      </w:pPr>
      <w:r w:rsidRPr="0081134C">
        <w:rPr>
          <w:rFonts w:ascii="Arial Narrow" w:hAnsi="Arial Narrow" w:cs="Arial"/>
          <w:sz w:val="22"/>
          <w:szCs w:val="22"/>
        </w:rPr>
        <w:t>Zamawiający nie przewiduje zwrotu kosztów udziału w postępowaniu.</w:t>
      </w:r>
    </w:p>
    <w:p w:rsidR="004E152A" w:rsidRPr="00683383" w:rsidRDefault="004E152A" w:rsidP="009D35DE">
      <w:pPr>
        <w:numPr>
          <w:ilvl w:val="1"/>
          <w:numId w:val="22"/>
        </w:numPr>
        <w:overflowPunct/>
        <w:autoSpaceDE/>
        <w:autoSpaceDN/>
        <w:adjustRightInd/>
        <w:spacing w:before="60" w:line="300" w:lineRule="auto"/>
        <w:ind w:left="340" w:hanging="340"/>
        <w:jc w:val="both"/>
        <w:textAlignment w:val="auto"/>
        <w:rPr>
          <w:rFonts w:ascii="Arial Narrow" w:hAnsi="Arial Narrow" w:cs="Arial"/>
          <w:sz w:val="22"/>
          <w:szCs w:val="22"/>
        </w:rPr>
      </w:pPr>
      <w:r w:rsidRPr="00683383">
        <w:rPr>
          <w:rFonts w:ascii="Arial Narrow" w:hAnsi="Arial Narrow" w:cs="Arial"/>
          <w:sz w:val="22"/>
          <w:szCs w:val="22"/>
        </w:rPr>
        <w:t xml:space="preserve">Zgodnie z art. </w:t>
      </w:r>
      <w:r w:rsidR="005A4583" w:rsidRPr="00683383">
        <w:rPr>
          <w:rFonts w:ascii="Arial Narrow" w:hAnsi="Arial Narrow" w:cs="Arial"/>
          <w:sz w:val="22"/>
          <w:szCs w:val="22"/>
        </w:rPr>
        <w:t xml:space="preserve">225 ust. 1 </w:t>
      </w:r>
      <w:r w:rsidRPr="00683383">
        <w:rPr>
          <w:rFonts w:ascii="Arial Narrow" w:hAnsi="Arial Narrow" w:cs="Arial"/>
          <w:sz w:val="22"/>
          <w:szCs w:val="22"/>
        </w:rPr>
        <w:t>ustawy Pzp 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związku z powyższym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53F75" w:rsidRPr="0081134C" w:rsidRDefault="00D57BF9" w:rsidP="00531B6D">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sidRPr="0081134C">
        <w:rPr>
          <w:rFonts w:ascii="Arial Narrow" w:hAnsi="Arial Narrow" w:cs="Arial"/>
          <w:b/>
          <w:color w:val="0070C0"/>
          <w:sz w:val="22"/>
          <w:szCs w:val="22"/>
          <w:u w:val="single"/>
        </w:rPr>
        <w:t>Część X</w:t>
      </w:r>
      <w:r w:rsidR="00683383">
        <w:rPr>
          <w:rFonts w:ascii="Arial Narrow" w:hAnsi="Arial Narrow" w:cs="Arial"/>
          <w:b/>
          <w:color w:val="0070C0"/>
          <w:sz w:val="22"/>
          <w:szCs w:val="22"/>
          <w:u w:val="single"/>
          <w:lang w:val="pl-PL"/>
        </w:rPr>
        <w:t>I</w:t>
      </w:r>
      <w:r w:rsidR="003E009E">
        <w:rPr>
          <w:rFonts w:ascii="Arial Narrow" w:hAnsi="Arial Narrow" w:cs="Arial"/>
          <w:b/>
          <w:color w:val="0070C0"/>
          <w:sz w:val="22"/>
          <w:szCs w:val="22"/>
          <w:u w:val="single"/>
          <w:lang w:val="pl-PL"/>
        </w:rPr>
        <w:t>V</w:t>
      </w:r>
      <w:r w:rsidR="00531B6D" w:rsidRPr="0081134C">
        <w:rPr>
          <w:rFonts w:ascii="Arial Narrow" w:hAnsi="Arial Narrow" w:cs="Arial"/>
          <w:b/>
          <w:color w:val="0070C0"/>
          <w:sz w:val="22"/>
          <w:szCs w:val="22"/>
          <w:u w:val="single"/>
        </w:rPr>
        <w:br/>
      </w:r>
      <w:r w:rsidRPr="0081134C">
        <w:rPr>
          <w:rFonts w:ascii="Arial Narrow" w:hAnsi="Arial Narrow" w:cs="Arial"/>
          <w:b/>
          <w:color w:val="0070C0"/>
          <w:sz w:val="22"/>
          <w:szCs w:val="22"/>
        </w:rPr>
        <w:t>Opis kryteriów, którymi zamawiający będzie się kierował przy wyborze oferty, wraz z podaniem wag tych kryteriów i sposobu oceny ofert.</w:t>
      </w:r>
    </w:p>
    <w:p w:rsidR="00CC7541" w:rsidRDefault="00CC7541" w:rsidP="00CC7541">
      <w:pPr>
        <w:pStyle w:val="pkt"/>
        <w:widowControl w:val="0"/>
        <w:numPr>
          <w:ilvl w:val="0"/>
          <w:numId w:val="10"/>
        </w:numPr>
        <w:autoSpaceDE w:val="0"/>
        <w:autoSpaceDN w:val="0"/>
        <w:spacing w:before="120" w:after="0" w:line="300" w:lineRule="auto"/>
        <w:ind w:left="340" w:hanging="340"/>
        <w:rPr>
          <w:rFonts w:ascii="Arial Narrow" w:hAnsi="Arial Narrow" w:cs="Arial"/>
          <w:sz w:val="22"/>
          <w:szCs w:val="22"/>
        </w:rPr>
      </w:pPr>
      <w:r w:rsidRPr="002B155F">
        <w:rPr>
          <w:rFonts w:ascii="Arial Narrow" w:hAnsi="Arial Narrow" w:cs="Arial"/>
          <w:sz w:val="22"/>
          <w:szCs w:val="22"/>
        </w:rPr>
        <w:t xml:space="preserve">Najkorzystniejszą ofertą będzie oferta, która przedstawia najkorzystniejszy bilans </w:t>
      </w:r>
      <w:r>
        <w:rPr>
          <w:rFonts w:ascii="Arial Narrow" w:hAnsi="Arial Narrow" w:cs="Arial"/>
          <w:sz w:val="22"/>
          <w:szCs w:val="22"/>
        </w:rPr>
        <w:t>w kryteriach określonych poniżej:</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536"/>
        <w:gridCol w:w="1985"/>
      </w:tblGrid>
      <w:tr w:rsidR="00CC7541" w:rsidRPr="002B155F" w:rsidTr="009D35DE">
        <w:tblPrEx>
          <w:tblCellMar>
            <w:top w:w="0" w:type="dxa"/>
            <w:bottom w:w="0" w:type="dxa"/>
          </w:tblCellMar>
        </w:tblPrEx>
        <w:trPr>
          <w:jc w:val="center"/>
        </w:trPr>
        <w:tc>
          <w:tcPr>
            <w:tcW w:w="4536" w:type="dxa"/>
          </w:tcPr>
          <w:p w:rsidR="00CC7541" w:rsidRPr="002B155F" w:rsidRDefault="00CC7541" w:rsidP="009D35DE">
            <w:pPr>
              <w:spacing w:line="276" w:lineRule="auto"/>
              <w:jc w:val="center"/>
              <w:rPr>
                <w:rFonts w:ascii="Arial Narrow" w:hAnsi="Arial Narrow" w:cs="Arial"/>
                <w:sz w:val="22"/>
                <w:szCs w:val="22"/>
              </w:rPr>
            </w:pPr>
            <w:r w:rsidRPr="002B155F">
              <w:rPr>
                <w:rFonts w:ascii="Arial Narrow" w:hAnsi="Arial Narrow" w:cs="Arial"/>
                <w:sz w:val="22"/>
                <w:szCs w:val="22"/>
              </w:rPr>
              <w:t>Nazwa kryterium</w:t>
            </w:r>
          </w:p>
        </w:tc>
        <w:tc>
          <w:tcPr>
            <w:tcW w:w="1985" w:type="dxa"/>
          </w:tcPr>
          <w:p w:rsidR="00CC7541" w:rsidRPr="002B155F" w:rsidRDefault="00CC7541" w:rsidP="009D35DE">
            <w:pPr>
              <w:spacing w:line="276" w:lineRule="auto"/>
              <w:jc w:val="center"/>
              <w:rPr>
                <w:rFonts w:ascii="Arial Narrow" w:hAnsi="Arial Narrow" w:cs="Arial"/>
                <w:sz w:val="22"/>
                <w:szCs w:val="22"/>
              </w:rPr>
            </w:pPr>
            <w:r w:rsidRPr="002B155F">
              <w:rPr>
                <w:rFonts w:ascii="Arial Narrow" w:hAnsi="Arial Narrow" w:cs="Arial"/>
                <w:sz w:val="22"/>
                <w:szCs w:val="22"/>
              </w:rPr>
              <w:t>Waga</w:t>
            </w:r>
          </w:p>
        </w:tc>
      </w:tr>
      <w:tr w:rsidR="00CC7541" w:rsidRPr="002B155F" w:rsidTr="009D35DE">
        <w:tblPrEx>
          <w:tblCellMar>
            <w:top w:w="0" w:type="dxa"/>
            <w:bottom w:w="0" w:type="dxa"/>
          </w:tblCellMar>
        </w:tblPrEx>
        <w:trPr>
          <w:jc w:val="center"/>
        </w:trPr>
        <w:tc>
          <w:tcPr>
            <w:tcW w:w="4536" w:type="dxa"/>
          </w:tcPr>
          <w:p w:rsidR="00CC7541" w:rsidRPr="002B155F" w:rsidRDefault="00CC7541" w:rsidP="009D35DE">
            <w:pPr>
              <w:spacing w:line="276" w:lineRule="auto"/>
              <w:rPr>
                <w:rFonts w:ascii="Arial Narrow" w:hAnsi="Arial Narrow" w:cs="Arial"/>
                <w:sz w:val="22"/>
                <w:szCs w:val="22"/>
              </w:rPr>
            </w:pPr>
            <w:r w:rsidRPr="002B155F">
              <w:rPr>
                <w:rFonts w:ascii="Arial Narrow" w:hAnsi="Arial Narrow" w:cs="Arial"/>
                <w:sz w:val="22"/>
                <w:szCs w:val="22"/>
              </w:rPr>
              <w:t>1/ cena oferty</w:t>
            </w:r>
          </w:p>
        </w:tc>
        <w:tc>
          <w:tcPr>
            <w:tcW w:w="1985" w:type="dxa"/>
          </w:tcPr>
          <w:p w:rsidR="00CC7541" w:rsidRPr="002B155F" w:rsidRDefault="00CC7541" w:rsidP="009D35DE">
            <w:pPr>
              <w:spacing w:line="276" w:lineRule="auto"/>
              <w:jc w:val="center"/>
              <w:rPr>
                <w:rFonts w:ascii="Arial Narrow" w:hAnsi="Arial Narrow" w:cs="Arial"/>
                <w:sz w:val="22"/>
                <w:szCs w:val="22"/>
              </w:rPr>
            </w:pPr>
            <w:r w:rsidRPr="002B155F">
              <w:rPr>
                <w:rFonts w:ascii="Arial Narrow" w:hAnsi="Arial Narrow" w:cs="Arial"/>
                <w:sz w:val="22"/>
                <w:szCs w:val="22"/>
              </w:rPr>
              <w:t>60%</w:t>
            </w:r>
          </w:p>
        </w:tc>
      </w:tr>
      <w:tr w:rsidR="00CC7541" w:rsidRPr="002B155F" w:rsidTr="009D35DE">
        <w:tblPrEx>
          <w:tblCellMar>
            <w:top w:w="0" w:type="dxa"/>
            <w:bottom w:w="0" w:type="dxa"/>
          </w:tblCellMar>
        </w:tblPrEx>
        <w:trPr>
          <w:jc w:val="center"/>
        </w:trPr>
        <w:tc>
          <w:tcPr>
            <w:tcW w:w="4536" w:type="dxa"/>
          </w:tcPr>
          <w:p w:rsidR="00CC7541" w:rsidRPr="002B155F" w:rsidRDefault="00CC7541" w:rsidP="009D35DE">
            <w:pPr>
              <w:spacing w:line="276" w:lineRule="auto"/>
              <w:ind w:left="356" w:hanging="356"/>
              <w:rPr>
                <w:rFonts w:ascii="Arial Narrow" w:hAnsi="Arial Narrow" w:cs="Arial"/>
                <w:sz w:val="22"/>
                <w:szCs w:val="22"/>
              </w:rPr>
            </w:pPr>
            <w:r w:rsidRPr="002B155F">
              <w:rPr>
                <w:rFonts w:ascii="Arial Narrow" w:hAnsi="Arial Narrow" w:cs="Arial"/>
                <w:sz w:val="22"/>
                <w:szCs w:val="22"/>
              </w:rPr>
              <w:t>2/ wydłużenie t</w:t>
            </w:r>
            <w:r>
              <w:rPr>
                <w:rFonts w:ascii="Arial Narrow" w:hAnsi="Arial Narrow" w:cs="Arial"/>
                <w:sz w:val="22"/>
                <w:szCs w:val="22"/>
              </w:rPr>
              <w:t>erminu gwarancji</w:t>
            </w:r>
          </w:p>
        </w:tc>
        <w:tc>
          <w:tcPr>
            <w:tcW w:w="1985" w:type="dxa"/>
          </w:tcPr>
          <w:p w:rsidR="00CC7541" w:rsidRPr="002B155F" w:rsidRDefault="00CC7541" w:rsidP="009D35DE">
            <w:pPr>
              <w:spacing w:line="276" w:lineRule="auto"/>
              <w:jc w:val="center"/>
              <w:rPr>
                <w:rFonts w:ascii="Arial Narrow" w:hAnsi="Arial Narrow" w:cs="Arial"/>
                <w:sz w:val="22"/>
                <w:szCs w:val="22"/>
              </w:rPr>
            </w:pPr>
            <w:r w:rsidRPr="002B155F">
              <w:rPr>
                <w:rFonts w:ascii="Arial Narrow" w:hAnsi="Arial Narrow" w:cs="Arial"/>
                <w:sz w:val="22"/>
                <w:szCs w:val="22"/>
              </w:rPr>
              <w:t>20%</w:t>
            </w:r>
          </w:p>
        </w:tc>
      </w:tr>
      <w:tr w:rsidR="00CC7541" w:rsidRPr="002B155F" w:rsidTr="009D35DE">
        <w:tblPrEx>
          <w:tblCellMar>
            <w:top w:w="0" w:type="dxa"/>
            <w:bottom w:w="0" w:type="dxa"/>
          </w:tblCellMar>
        </w:tblPrEx>
        <w:trPr>
          <w:jc w:val="center"/>
        </w:trPr>
        <w:tc>
          <w:tcPr>
            <w:tcW w:w="4536" w:type="dxa"/>
          </w:tcPr>
          <w:p w:rsidR="00CC7541" w:rsidRPr="002B155F" w:rsidRDefault="00CC7541" w:rsidP="009D35DE">
            <w:pPr>
              <w:spacing w:line="276" w:lineRule="auto"/>
              <w:ind w:left="356" w:hanging="356"/>
              <w:rPr>
                <w:rFonts w:ascii="Arial Narrow" w:hAnsi="Arial Narrow" w:cs="Arial"/>
                <w:sz w:val="22"/>
                <w:szCs w:val="22"/>
              </w:rPr>
            </w:pPr>
            <w:r w:rsidRPr="002B155F">
              <w:rPr>
                <w:rFonts w:ascii="Arial Narrow" w:hAnsi="Arial Narrow" w:cs="Arial"/>
                <w:sz w:val="22"/>
                <w:szCs w:val="22"/>
              </w:rPr>
              <w:t>3/ czas reakcji serwisu</w:t>
            </w:r>
          </w:p>
        </w:tc>
        <w:tc>
          <w:tcPr>
            <w:tcW w:w="1985" w:type="dxa"/>
          </w:tcPr>
          <w:p w:rsidR="00CC7541" w:rsidRPr="002B155F" w:rsidRDefault="00CC7541" w:rsidP="009D35DE">
            <w:pPr>
              <w:spacing w:line="276" w:lineRule="auto"/>
              <w:jc w:val="center"/>
              <w:rPr>
                <w:rFonts w:ascii="Arial Narrow" w:hAnsi="Arial Narrow" w:cs="Arial"/>
                <w:sz w:val="22"/>
                <w:szCs w:val="22"/>
              </w:rPr>
            </w:pPr>
            <w:r w:rsidRPr="002B155F">
              <w:rPr>
                <w:rFonts w:ascii="Arial Narrow" w:hAnsi="Arial Narrow" w:cs="Arial"/>
                <w:sz w:val="22"/>
                <w:szCs w:val="22"/>
              </w:rPr>
              <w:t>20%</w:t>
            </w:r>
          </w:p>
        </w:tc>
      </w:tr>
    </w:tbl>
    <w:p w:rsidR="00CC7541" w:rsidRPr="003D5AF2" w:rsidRDefault="00CC7541" w:rsidP="003D5AF2">
      <w:pPr>
        <w:pStyle w:val="pkt"/>
        <w:widowControl w:val="0"/>
        <w:numPr>
          <w:ilvl w:val="0"/>
          <w:numId w:val="10"/>
        </w:numPr>
        <w:autoSpaceDE w:val="0"/>
        <w:autoSpaceDN w:val="0"/>
        <w:spacing w:before="120" w:after="0" w:line="300" w:lineRule="auto"/>
        <w:ind w:hanging="774"/>
        <w:rPr>
          <w:rFonts w:ascii="Arial Narrow" w:hAnsi="Arial Narrow" w:cs="Arial"/>
          <w:sz w:val="22"/>
          <w:szCs w:val="22"/>
        </w:rPr>
      </w:pPr>
      <w:r w:rsidRPr="003D5AF2">
        <w:rPr>
          <w:rFonts w:ascii="Arial Narrow" w:hAnsi="Arial Narrow" w:cs="Arial"/>
          <w:sz w:val="22"/>
          <w:szCs w:val="22"/>
        </w:rPr>
        <w:t>Kryteria oceny ofert i ich znaczenie oraz opis sposobu oceny ofert:</w:t>
      </w:r>
    </w:p>
    <w:p w:rsidR="00CC7541" w:rsidRPr="002B155F" w:rsidRDefault="00CC7541" w:rsidP="009D35DE">
      <w:pPr>
        <w:numPr>
          <w:ilvl w:val="0"/>
          <w:numId w:val="44"/>
        </w:numPr>
        <w:suppressAutoHyphens/>
        <w:overflowPunct/>
        <w:autoSpaceDE/>
        <w:autoSpaceDN/>
        <w:adjustRightInd/>
        <w:spacing w:line="276" w:lineRule="auto"/>
        <w:ind w:left="680" w:hanging="340"/>
        <w:jc w:val="both"/>
        <w:textAlignment w:val="auto"/>
        <w:rPr>
          <w:rFonts w:ascii="Arial Narrow" w:hAnsi="Arial Narrow" w:cs="Arial"/>
          <w:b/>
          <w:sz w:val="22"/>
          <w:szCs w:val="22"/>
        </w:rPr>
      </w:pPr>
      <w:r w:rsidRPr="002B155F">
        <w:rPr>
          <w:rFonts w:ascii="Arial Narrow" w:hAnsi="Arial Narrow" w:cs="Arial"/>
          <w:b/>
          <w:sz w:val="22"/>
          <w:szCs w:val="22"/>
        </w:rPr>
        <w:t>Kryterium „Cena” w PLN:</w:t>
      </w:r>
    </w:p>
    <w:p w:rsidR="00CC7541" w:rsidRPr="002B155F" w:rsidRDefault="00CC7541" w:rsidP="00CC7541">
      <w:pPr>
        <w:numPr>
          <w:ilvl w:val="0"/>
          <w:numId w:val="6"/>
        </w:numPr>
        <w:suppressAutoHyphens/>
        <w:overflowPunct/>
        <w:autoSpaceDE/>
        <w:autoSpaceDN/>
        <w:adjustRightInd/>
        <w:spacing w:line="276" w:lineRule="auto"/>
        <w:ind w:left="1020" w:hanging="340"/>
        <w:jc w:val="both"/>
        <w:textAlignment w:val="auto"/>
        <w:rPr>
          <w:rFonts w:ascii="Arial Narrow" w:hAnsi="Arial Narrow" w:cs="Arial"/>
          <w:sz w:val="22"/>
          <w:szCs w:val="22"/>
        </w:rPr>
      </w:pPr>
      <w:r w:rsidRPr="002B155F">
        <w:rPr>
          <w:rFonts w:ascii="Arial Narrow" w:hAnsi="Arial Narrow" w:cs="Arial"/>
          <w:sz w:val="22"/>
          <w:szCs w:val="22"/>
        </w:rPr>
        <w:t>znaczenie kryterium - 60% (60 pkt);</w:t>
      </w:r>
    </w:p>
    <w:p w:rsidR="00CC7541" w:rsidRPr="002B155F" w:rsidRDefault="00CC7541" w:rsidP="00CC7541">
      <w:pPr>
        <w:numPr>
          <w:ilvl w:val="0"/>
          <w:numId w:val="6"/>
        </w:numPr>
        <w:suppressAutoHyphens/>
        <w:overflowPunct/>
        <w:autoSpaceDE/>
        <w:autoSpaceDN/>
        <w:adjustRightInd/>
        <w:spacing w:after="120" w:line="276" w:lineRule="auto"/>
        <w:ind w:left="1020" w:hanging="340"/>
        <w:jc w:val="both"/>
        <w:textAlignment w:val="auto"/>
        <w:rPr>
          <w:rFonts w:ascii="Arial Narrow" w:hAnsi="Arial Narrow" w:cs="Arial"/>
          <w:sz w:val="22"/>
          <w:szCs w:val="22"/>
        </w:rPr>
      </w:pPr>
      <w:r w:rsidRPr="002B155F">
        <w:rPr>
          <w:rFonts w:ascii="Arial Narrow" w:hAnsi="Arial Narrow" w:cs="Arial"/>
          <w:sz w:val="22"/>
          <w:szCs w:val="22"/>
        </w:rPr>
        <w:t>opis sposobu oceny ofert dla kryterium „Ceny”:</w:t>
      </w:r>
    </w:p>
    <w:tbl>
      <w:tblPr>
        <w:tblW w:w="9213" w:type="dxa"/>
        <w:tblInd w:w="496" w:type="dxa"/>
        <w:tblLayout w:type="fixed"/>
        <w:tblCellMar>
          <w:left w:w="70" w:type="dxa"/>
          <w:right w:w="70" w:type="dxa"/>
        </w:tblCellMar>
        <w:tblLook w:val="0000"/>
      </w:tblPr>
      <w:tblGrid>
        <w:gridCol w:w="3402"/>
        <w:gridCol w:w="992"/>
        <w:gridCol w:w="4819"/>
      </w:tblGrid>
      <w:tr w:rsidR="00CC7541" w:rsidRPr="002B155F" w:rsidTr="009D35DE">
        <w:tblPrEx>
          <w:tblCellMar>
            <w:top w:w="0" w:type="dxa"/>
            <w:bottom w:w="0" w:type="dxa"/>
          </w:tblCellMar>
        </w:tblPrEx>
        <w:trPr>
          <w:cantSplit/>
          <w:trHeight w:val="616"/>
        </w:trPr>
        <w:tc>
          <w:tcPr>
            <w:tcW w:w="3402" w:type="dxa"/>
            <w:tcBorders>
              <w:top w:val="single" w:sz="6" w:space="0" w:color="auto"/>
              <w:left w:val="single" w:sz="6" w:space="0" w:color="auto"/>
              <w:bottom w:val="single" w:sz="6" w:space="0" w:color="auto"/>
              <w:right w:val="single" w:sz="6" w:space="0" w:color="auto"/>
            </w:tcBorders>
          </w:tcPr>
          <w:p w:rsidR="00CC7541" w:rsidRPr="002B155F" w:rsidRDefault="00CC7541" w:rsidP="009D35DE">
            <w:pPr>
              <w:rPr>
                <w:rFonts w:ascii="Arial Narrow" w:hAnsi="Arial Narrow" w:cs="Arial"/>
                <w:b/>
                <w:sz w:val="22"/>
                <w:szCs w:val="22"/>
                <w:vertAlign w:val="subscript"/>
              </w:rPr>
            </w:pPr>
            <w:r w:rsidRPr="002B155F">
              <w:rPr>
                <w:rFonts w:ascii="Arial Narrow" w:hAnsi="Arial Narrow" w:cs="Arial"/>
                <w:b/>
                <w:sz w:val="22"/>
                <w:szCs w:val="22"/>
              </w:rPr>
              <w:t xml:space="preserve">          C</w:t>
            </w:r>
            <w:r w:rsidRPr="002B155F">
              <w:rPr>
                <w:rFonts w:ascii="Arial Narrow" w:hAnsi="Arial Narrow" w:cs="Arial"/>
                <w:b/>
                <w:sz w:val="22"/>
                <w:szCs w:val="22"/>
                <w:vertAlign w:val="subscript"/>
              </w:rPr>
              <w:t>min</w:t>
            </w:r>
          </w:p>
          <w:p w:rsidR="00CC7541" w:rsidRPr="002B155F" w:rsidRDefault="00CC7541" w:rsidP="009D35DE">
            <w:pPr>
              <w:pStyle w:val="BodyText2"/>
              <w:spacing w:before="120"/>
              <w:rPr>
                <w:rFonts w:ascii="Arial Narrow" w:hAnsi="Arial Narrow" w:cs="Arial"/>
                <w:b/>
                <w:sz w:val="22"/>
                <w:szCs w:val="22"/>
              </w:rPr>
            </w:pPr>
            <w:r w:rsidRPr="002B155F">
              <w:rPr>
                <w:rFonts w:ascii="Arial Narrow" w:hAnsi="Arial Narrow" w:cs="Arial"/>
                <w:b/>
                <w:sz w:val="22"/>
                <w:szCs w:val="22"/>
              </w:rPr>
              <w:t>P</w:t>
            </w:r>
            <w:r w:rsidRPr="002B155F">
              <w:rPr>
                <w:rFonts w:ascii="Arial Narrow" w:hAnsi="Arial Narrow" w:cs="Arial"/>
                <w:b/>
                <w:sz w:val="22"/>
                <w:szCs w:val="22"/>
                <w:vertAlign w:val="subscript"/>
              </w:rPr>
              <w:t>Ci</w:t>
            </w:r>
            <w:r w:rsidRPr="002B155F">
              <w:rPr>
                <w:rFonts w:ascii="Arial Narrow" w:hAnsi="Arial Narrow" w:cs="Arial"/>
                <w:b/>
                <w:sz w:val="22"/>
                <w:szCs w:val="22"/>
              </w:rPr>
              <w:t xml:space="preserve"> = -------- x 100 pkt x 60%,</w:t>
            </w:r>
            <w:r w:rsidR="006A646C">
              <w:rPr>
                <w:rFonts w:ascii="Arial Narrow" w:hAnsi="Arial Narrow" w:cs="Arial"/>
                <w:b/>
                <w:sz w:val="22"/>
                <w:szCs w:val="22"/>
              </w:rPr>
              <w:t xml:space="preserve"> gdzie:</w:t>
            </w:r>
          </w:p>
          <w:p w:rsidR="00CC7541" w:rsidRPr="002B155F" w:rsidRDefault="00CC7541" w:rsidP="003D5AF2">
            <w:pPr>
              <w:pStyle w:val="BodyText2"/>
              <w:spacing w:before="120"/>
              <w:rPr>
                <w:rFonts w:ascii="Arial Narrow" w:hAnsi="Arial Narrow" w:cs="Arial"/>
                <w:b/>
                <w:sz w:val="22"/>
                <w:szCs w:val="22"/>
              </w:rPr>
            </w:pPr>
            <w:r>
              <w:rPr>
                <w:rFonts w:ascii="Arial Narrow" w:hAnsi="Arial Narrow" w:cs="Arial"/>
                <w:b/>
                <w:sz w:val="22"/>
                <w:szCs w:val="22"/>
              </w:rPr>
              <w:t xml:space="preserve">           </w:t>
            </w:r>
            <w:r w:rsidRPr="002B155F">
              <w:rPr>
                <w:rFonts w:ascii="Arial Narrow" w:hAnsi="Arial Narrow" w:cs="Arial"/>
                <w:b/>
                <w:sz w:val="22"/>
                <w:szCs w:val="22"/>
              </w:rPr>
              <w:t>C</w:t>
            </w:r>
            <w:r w:rsidRPr="002B155F">
              <w:rPr>
                <w:rFonts w:ascii="Arial Narrow" w:hAnsi="Arial Narrow" w:cs="Arial"/>
                <w:b/>
                <w:sz w:val="22"/>
                <w:szCs w:val="22"/>
                <w:vertAlign w:val="subscript"/>
              </w:rPr>
              <w:t>i</w:t>
            </w:r>
          </w:p>
        </w:tc>
        <w:tc>
          <w:tcPr>
            <w:tcW w:w="992" w:type="dxa"/>
            <w:tcBorders>
              <w:left w:val="single" w:sz="6" w:space="0" w:color="auto"/>
            </w:tcBorders>
          </w:tcPr>
          <w:p w:rsidR="00CC7541" w:rsidRPr="002B155F" w:rsidRDefault="00CC7541" w:rsidP="009D35DE">
            <w:pPr>
              <w:rPr>
                <w:rFonts w:ascii="Arial Narrow" w:hAnsi="Arial Narrow" w:cs="Arial"/>
                <w:b/>
                <w:sz w:val="22"/>
                <w:szCs w:val="22"/>
                <w:vertAlign w:val="subscript"/>
              </w:rPr>
            </w:pPr>
            <w:r w:rsidRPr="002B155F">
              <w:rPr>
                <w:rFonts w:ascii="Arial Narrow" w:hAnsi="Arial Narrow" w:cs="Arial"/>
                <w:b/>
                <w:sz w:val="22"/>
                <w:szCs w:val="22"/>
              </w:rPr>
              <w:t xml:space="preserve">        P</w:t>
            </w:r>
            <w:r w:rsidRPr="002B155F">
              <w:rPr>
                <w:rFonts w:ascii="Arial Narrow" w:hAnsi="Arial Narrow" w:cs="Arial"/>
                <w:b/>
                <w:sz w:val="22"/>
                <w:szCs w:val="22"/>
                <w:vertAlign w:val="subscript"/>
              </w:rPr>
              <w:t>Ci</w:t>
            </w:r>
          </w:p>
          <w:p w:rsidR="00CC7541" w:rsidRPr="002B155F" w:rsidRDefault="00CC7541" w:rsidP="009D35DE">
            <w:pPr>
              <w:rPr>
                <w:rFonts w:ascii="Arial Narrow" w:hAnsi="Arial Narrow" w:cs="Arial"/>
                <w:b/>
                <w:sz w:val="22"/>
                <w:szCs w:val="22"/>
              </w:rPr>
            </w:pPr>
            <w:r w:rsidRPr="002B155F">
              <w:rPr>
                <w:rFonts w:ascii="Arial Narrow" w:hAnsi="Arial Narrow" w:cs="Arial"/>
                <w:b/>
                <w:sz w:val="22"/>
                <w:szCs w:val="22"/>
              </w:rPr>
              <w:t xml:space="preserve">      C</w:t>
            </w:r>
            <w:r w:rsidRPr="002B155F">
              <w:rPr>
                <w:rFonts w:ascii="Arial Narrow" w:hAnsi="Arial Narrow" w:cs="Arial"/>
                <w:b/>
                <w:sz w:val="22"/>
                <w:szCs w:val="22"/>
                <w:vertAlign w:val="subscript"/>
              </w:rPr>
              <w:t>min</w:t>
            </w:r>
          </w:p>
          <w:p w:rsidR="00CC7541" w:rsidRPr="002B155F" w:rsidRDefault="00CC7541" w:rsidP="009D35DE">
            <w:pPr>
              <w:rPr>
                <w:rFonts w:ascii="Arial Narrow" w:hAnsi="Arial Narrow" w:cs="Arial"/>
                <w:b/>
                <w:sz w:val="22"/>
                <w:szCs w:val="22"/>
              </w:rPr>
            </w:pPr>
            <w:r w:rsidRPr="002B155F">
              <w:rPr>
                <w:rFonts w:ascii="Arial Narrow" w:hAnsi="Arial Narrow" w:cs="Arial"/>
                <w:b/>
                <w:sz w:val="22"/>
                <w:szCs w:val="22"/>
              </w:rPr>
              <w:t xml:space="preserve">        C</w:t>
            </w:r>
            <w:r w:rsidRPr="002B155F">
              <w:rPr>
                <w:rFonts w:ascii="Arial Narrow" w:hAnsi="Arial Narrow" w:cs="Arial"/>
                <w:b/>
                <w:sz w:val="22"/>
                <w:szCs w:val="22"/>
                <w:vertAlign w:val="subscript"/>
              </w:rPr>
              <w:t>i</w:t>
            </w:r>
          </w:p>
        </w:tc>
        <w:tc>
          <w:tcPr>
            <w:tcW w:w="4819" w:type="dxa"/>
          </w:tcPr>
          <w:p w:rsidR="00CC7541" w:rsidRPr="002B155F" w:rsidRDefault="00CC7541" w:rsidP="009D35DE">
            <w:pPr>
              <w:numPr>
                <w:ilvl w:val="0"/>
                <w:numId w:val="2"/>
              </w:numPr>
              <w:overflowPunct/>
              <w:autoSpaceDE/>
              <w:autoSpaceDN/>
              <w:adjustRightInd/>
              <w:textAlignment w:val="auto"/>
              <w:rPr>
                <w:rFonts w:ascii="Arial Narrow" w:hAnsi="Arial Narrow" w:cs="Arial"/>
                <w:sz w:val="22"/>
                <w:szCs w:val="22"/>
              </w:rPr>
            </w:pPr>
            <w:r w:rsidRPr="002B155F">
              <w:rPr>
                <w:rFonts w:ascii="Arial Narrow" w:hAnsi="Arial Narrow" w:cs="Arial"/>
                <w:sz w:val="22"/>
                <w:szCs w:val="22"/>
              </w:rPr>
              <w:t>ilość przyznanych pkt ocenianej oferty</w:t>
            </w:r>
          </w:p>
          <w:p w:rsidR="00CC7541" w:rsidRPr="002B155F" w:rsidRDefault="00CC7541" w:rsidP="009D35DE">
            <w:pPr>
              <w:numPr>
                <w:ilvl w:val="0"/>
                <w:numId w:val="2"/>
              </w:numPr>
              <w:overflowPunct/>
              <w:autoSpaceDE/>
              <w:autoSpaceDN/>
              <w:adjustRightInd/>
              <w:textAlignment w:val="auto"/>
              <w:rPr>
                <w:rFonts w:ascii="Arial Narrow" w:hAnsi="Arial Narrow" w:cs="Arial"/>
                <w:sz w:val="22"/>
                <w:szCs w:val="22"/>
              </w:rPr>
            </w:pPr>
            <w:r w:rsidRPr="002B155F">
              <w:rPr>
                <w:rFonts w:ascii="Arial Narrow" w:hAnsi="Arial Narrow" w:cs="Arial"/>
                <w:sz w:val="22"/>
                <w:szCs w:val="22"/>
              </w:rPr>
              <w:t>najniższa cena oferty</w:t>
            </w:r>
          </w:p>
          <w:p w:rsidR="00CC7541" w:rsidRPr="002B155F" w:rsidRDefault="00CC7541" w:rsidP="009D35DE">
            <w:pPr>
              <w:pStyle w:val="BodyText2"/>
              <w:numPr>
                <w:ilvl w:val="0"/>
                <w:numId w:val="2"/>
              </w:numPr>
              <w:rPr>
                <w:rFonts w:ascii="Arial Narrow" w:hAnsi="Arial Narrow" w:cs="Arial"/>
                <w:sz w:val="22"/>
                <w:szCs w:val="22"/>
              </w:rPr>
            </w:pPr>
            <w:r w:rsidRPr="002B155F">
              <w:rPr>
                <w:rFonts w:ascii="Arial Narrow" w:hAnsi="Arial Narrow" w:cs="Arial"/>
                <w:sz w:val="22"/>
                <w:szCs w:val="22"/>
              </w:rPr>
              <w:t>cena ocenianej oferty</w:t>
            </w:r>
          </w:p>
        </w:tc>
      </w:tr>
    </w:tbl>
    <w:p w:rsidR="00CC7541" w:rsidRPr="002B155F" w:rsidRDefault="00CC7541" w:rsidP="00CC7541">
      <w:pPr>
        <w:tabs>
          <w:tab w:val="left" w:pos="1418"/>
          <w:tab w:val="left" w:pos="1701"/>
        </w:tabs>
        <w:suppressAutoHyphens/>
        <w:overflowPunct/>
        <w:autoSpaceDE/>
        <w:autoSpaceDN/>
        <w:adjustRightInd/>
        <w:spacing w:line="276" w:lineRule="auto"/>
        <w:jc w:val="both"/>
        <w:textAlignment w:val="auto"/>
        <w:rPr>
          <w:rFonts w:ascii="Arial Narrow" w:hAnsi="Arial Narrow" w:cs="Arial"/>
          <w:b/>
        </w:rPr>
      </w:pPr>
    </w:p>
    <w:p w:rsidR="00CC7541" w:rsidRPr="00CC7541" w:rsidRDefault="00CC7541" w:rsidP="009D35DE">
      <w:pPr>
        <w:numPr>
          <w:ilvl w:val="0"/>
          <w:numId w:val="44"/>
        </w:numPr>
        <w:suppressAutoHyphens/>
        <w:overflowPunct/>
        <w:autoSpaceDE/>
        <w:autoSpaceDN/>
        <w:adjustRightInd/>
        <w:spacing w:line="276" w:lineRule="auto"/>
        <w:ind w:hanging="1429"/>
        <w:jc w:val="both"/>
        <w:textAlignment w:val="auto"/>
        <w:rPr>
          <w:rFonts w:ascii="Arial Narrow" w:hAnsi="Arial Narrow" w:cs="Arial"/>
          <w:b/>
          <w:sz w:val="22"/>
          <w:szCs w:val="22"/>
        </w:rPr>
      </w:pPr>
      <w:r w:rsidRPr="00CC7541">
        <w:rPr>
          <w:rFonts w:ascii="Arial Narrow" w:hAnsi="Arial Narrow" w:cs="Arial"/>
          <w:b/>
          <w:sz w:val="22"/>
          <w:szCs w:val="22"/>
        </w:rPr>
        <w:t>Kryterium „Okres rękojmi za wady” w miesiącach:</w:t>
      </w:r>
    </w:p>
    <w:p w:rsidR="00CC7541" w:rsidRDefault="00CC7541" w:rsidP="009D35DE">
      <w:pPr>
        <w:numPr>
          <w:ilvl w:val="3"/>
          <w:numId w:val="46"/>
        </w:numPr>
        <w:tabs>
          <w:tab w:val="left" w:pos="851"/>
        </w:tabs>
        <w:suppressAutoHyphens/>
        <w:overflowPunct/>
        <w:autoSpaceDE/>
        <w:autoSpaceDN/>
        <w:adjustRightInd/>
        <w:spacing w:line="276" w:lineRule="auto"/>
        <w:ind w:firstLine="349"/>
        <w:jc w:val="both"/>
        <w:textAlignment w:val="auto"/>
        <w:rPr>
          <w:rFonts w:ascii="Arial Narrow" w:hAnsi="Arial Narrow" w:cs="Arial"/>
          <w:sz w:val="22"/>
          <w:szCs w:val="22"/>
        </w:rPr>
      </w:pPr>
      <w:r w:rsidRPr="00CC7541">
        <w:rPr>
          <w:rFonts w:ascii="Arial Narrow" w:hAnsi="Arial Narrow" w:cs="Arial"/>
          <w:sz w:val="22"/>
          <w:szCs w:val="22"/>
        </w:rPr>
        <w:t>znaczenie kryterium - 20% (20 pkt);</w:t>
      </w:r>
    </w:p>
    <w:p w:rsidR="00CC7541" w:rsidRPr="00CC7541" w:rsidRDefault="00CC7541" w:rsidP="009D35DE">
      <w:pPr>
        <w:numPr>
          <w:ilvl w:val="3"/>
          <w:numId w:val="46"/>
        </w:numPr>
        <w:tabs>
          <w:tab w:val="left" w:pos="851"/>
        </w:tabs>
        <w:suppressAutoHyphens/>
        <w:overflowPunct/>
        <w:autoSpaceDE/>
        <w:autoSpaceDN/>
        <w:adjustRightInd/>
        <w:spacing w:line="276" w:lineRule="auto"/>
        <w:ind w:firstLine="349"/>
        <w:jc w:val="both"/>
        <w:textAlignment w:val="auto"/>
        <w:rPr>
          <w:rFonts w:ascii="Arial Narrow" w:hAnsi="Arial Narrow" w:cs="Arial"/>
          <w:sz w:val="22"/>
          <w:szCs w:val="22"/>
        </w:rPr>
      </w:pPr>
      <w:r w:rsidRPr="00CC7541">
        <w:rPr>
          <w:rFonts w:ascii="Arial Narrow" w:hAnsi="Arial Narrow" w:cs="Arial"/>
          <w:sz w:val="22"/>
          <w:szCs w:val="22"/>
        </w:rPr>
        <w:t xml:space="preserve">opis sposobu oceny ofert dla kryterium „Okres </w:t>
      </w:r>
      <w:r w:rsidR="006A646C">
        <w:rPr>
          <w:rFonts w:ascii="Arial Narrow" w:hAnsi="Arial Narrow" w:cs="Arial"/>
          <w:sz w:val="22"/>
          <w:szCs w:val="22"/>
        </w:rPr>
        <w:t xml:space="preserve">gwarancji </w:t>
      </w:r>
      <w:r w:rsidRPr="00CC7541">
        <w:rPr>
          <w:rFonts w:ascii="Arial Narrow" w:hAnsi="Arial Narrow" w:cs="Arial"/>
          <w:sz w:val="22"/>
          <w:szCs w:val="22"/>
        </w:rPr>
        <w:t xml:space="preserve">”: </w:t>
      </w:r>
    </w:p>
    <w:p w:rsidR="00CC7541" w:rsidRPr="00CC7541" w:rsidRDefault="00CC7541" w:rsidP="00CC7541">
      <w:pPr>
        <w:tabs>
          <w:tab w:val="left" w:pos="851"/>
          <w:tab w:val="left" w:pos="1843"/>
        </w:tabs>
        <w:suppressAutoHyphens/>
        <w:overflowPunct/>
        <w:autoSpaceDE/>
        <w:autoSpaceDN/>
        <w:adjustRightInd/>
        <w:spacing w:line="276" w:lineRule="auto"/>
        <w:ind w:left="3240"/>
        <w:jc w:val="both"/>
        <w:textAlignment w:val="auto"/>
        <w:rPr>
          <w:rFonts w:ascii="Arial Narrow" w:hAnsi="Arial Narrow" w:cs="Arial"/>
          <w:sz w:val="22"/>
          <w:szCs w:val="22"/>
        </w:rPr>
      </w:pPr>
    </w:p>
    <w:tbl>
      <w:tblPr>
        <w:tblW w:w="9213" w:type="dxa"/>
        <w:tblInd w:w="496" w:type="dxa"/>
        <w:tblLayout w:type="fixed"/>
        <w:tblCellMar>
          <w:left w:w="70" w:type="dxa"/>
          <w:right w:w="70" w:type="dxa"/>
        </w:tblCellMar>
        <w:tblLook w:val="0000"/>
      </w:tblPr>
      <w:tblGrid>
        <w:gridCol w:w="3543"/>
        <w:gridCol w:w="851"/>
        <w:gridCol w:w="4819"/>
      </w:tblGrid>
      <w:tr w:rsidR="00CC7541" w:rsidRPr="00CC7541" w:rsidTr="009D35DE">
        <w:tblPrEx>
          <w:tblCellMar>
            <w:top w:w="0" w:type="dxa"/>
            <w:bottom w:w="0" w:type="dxa"/>
          </w:tblCellMar>
        </w:tblPrEx>
        <w:trPr>
          <w:cantSplit/>
          <w:trHeight w:val="616"/>
        </w:trPr>
        <w:tc>
          <w:tcPr>
            <w:tcW w:w="3543" w:type="dxa"/>
            <w:tcBorders>
              <w:top w:val="single" w:sz="6" w:space="0" w:color="auto"/>
              <w:left w:val="single" w:sz="6" w:space="0" w:color="auto"/>
              <w:bottom w:val="single" w:sz="6" w:space="0" w:color="auto"/>
              <w:right w:val="single" w:sz="6" w:space="0" w:color="auto"/>
            </w:tcBorders>
          </w:tcPr>
          <w:p w:rsidR="00CC7541" w:rsidRPr="00CC7541" w:rsidRDefault="00CC7541" w:rsidP="009D35DE">
            <w:pPr>
              <w:rPr>
                <w:rFonts w:ascii="Arial Narrow" w:hAnsi="Arial Narrow" w:cs="Arial"/>
                <w:b/>
                <w:sz w:val="22"/>
                <w:szCs w:val="22"/>
                <w:vertAlign w:val="subscript"/>
              </w:rPr>
            </w:pPr>
            <w:r w:rsidRPr="00CC7541">
              <w:rPr>
                <w:rFonts w:ascii="Arial Narrow" w:hAnsi="Arial Narrow" w:cs="Arial"/>
                <w:b/>
                <w:sz w:val="22"/>
                <w:szCs w:val="22"/>
              </w:rPr>
              <w:t xml:space="preserve">              G</w:t>
            </w:r>
            <w:r w:rsidRPr="00CC7541">
              <w:rPr>
                <w:rFonts w:ascii="Arial Narrow" w:hAnsi="Arial Narrow" w:cs="Arial"/>
                <w:b/>
                <w:sz w:val="22"/>
                <w:szCs w:val="22"/>
                <w:vertAlign w:val="subscript"/>
              </w:rPr>
              <w:t>i</w:t>
            </w:r>
          </w:p>
          <w:p w:rsidR="00CC7541" w:rsidRPr="00CC7541" w:rsidRDefault="00CC7541" w:rsidP="009D35DE">
            <w:pPr>
              <w:pStyle w:val="BodyText2"/>
              <w:rPr>
                <w:rFonts w:ascii="Arial Narrow" w:hAnsi="Arial Narrow" w:cs="Arial"/>
                <w:b/>
                <w:sz w:val="22"/>
                <w:szCs w:val="22"/>
              </w:rPr>
            </w:pPr>
            <w:r w:rsidRPr="00CC7541">
              <w:rPr>
                <w:rFonts w:ascii="Arial Narrow" w:hAnsi="Arial Narrow" w:cs="Arial"/>
                <w:b/>
                <w:sz w:val="22"/>
                <w:szCs w:val="22"/>
              </w:rPr>
              <w:t>P</w:t>
            </w:r>
            <w:r w:rsidRPr="00CC7541">
              <w:rPr>
                <w:rFonts w:ascii="Arial Narrow" w:hAnsi="Arial Narrow" w:cs="Arial"/>
                <w:b/>
                <w:sz w:val="22"/>
                <w:szCs w:val="22"/>
                <w:vertAlign w:val="subscript"/>
              </w:rPr>
              <w:t>Gi</w:t>
            </w:r>
            <w:r w:rsidRPr="00CC7541">
              <w:rPr>
                <w:rFonts w:ascii="Arial Narrow" w:hAnsi="Arial Narrow" w:cs="Arial"/>
                <w:b/>
                <w:sz w:val="22"/>
                <w:szCs w:val="22"/>
              </w:rPr>
              <w:t xml:space="preserve"> = --------- x 100 pkt x 20%, </w:t>
            </w:r>
            <w:r w:rsidRPr="00CC7541">
              <w:rPr>
                <w:rFonts w:ascii="Arial Narrow" w:hAnsi="Arial Narrow" w:cs="Arial"/>
                <w:sz w:val="22"/>
                <w:szCs w:val="22"/>
              </w:rPr>
              <w:t>gdzie:</w:t>
            </w:r>
            <w:r w:rsidRPr="00CC7541">
              <w:rPr>
                <w:rFonts w:ascii="Arial Narrow" w:hAnsi="Arial Narrow" w:cs="Arial"/>
                <w:b/>
                <w:sz w:val="22"/>
                <w:szCs w:val="22"/>
              </w:rPr>
              <w:t xml:space="preserve"> </w:t>
            </w:r>
          </w:p>
          <w:p w:rsidR="00CC7541" w:rsidRPr="00CC7541" w:rsidRDefault="00CC7541" w:rsidP="009D35DE">
            <w:pPr>
              <w:pStyle w:val="BodyText2"/>
              <w:rPr>
                <w:rFonts w:ascii="Arial Narrow" w:hAnsi="Arial Narrow" w:cs="Arial"/>
                <w:b/>
                <w:sz w:val="22"/>
                <w:szCs w:val="22"/>
              </w:rPr>
            </w:pPr>
            <w:r w:rsidRPr="00CC7541">
              <w:rPr>
                <w:rFonts w:ascii="Arial Narrow" w:hAnsi="Arial Narrow" w:cs="Arial"/>
                <w:b/>
                <w:sz w:val="22"/>
                <w:szCs w:val="22"/>
              </w:rPr>
              <w:t xml:space="preserve">             G</w:t>
            </w:r>
            <w:r w:rsidRPr="00CC7541">
              <w:rPr>
                <w:rFonts w:ascii="Arial Narrow" w:hAnsi="Arial Narrow" w:cs="Arial"/>
                <w:b/>
                <w:sz w:val="22"/>
                <w:szCs w:val="22"/>
                <w:vertAlign w:val="subscript"/>
              </w:rPr>
              <w:t>max</w:t>
            </w:r>
          </w:p>
        </w:tc>
        <w:tc>
          <w:tcPr>
            <w:tcW w:w="851" w:type="dxa"/>
            <w:tcBorders>
              <w:left w:val="single" w:sz="6" w:space="0" w:color="auto"/>
            </w:tcBorders>
          </w:tcPr>
          <w:p w:rsidR="00CC7541" w:rsidRPr="00CC7541" w:rsidRDefault="00CC7541" w:rsidP="009D35DE">
            <w:pPr>
              <w:rPr>
                <w:rFonts w:ascii="Arial Narrow" w:hAnsi="Arial Narrow" w:cs="Arial"/>
                <w:b/>
                <w:sz w:val="22"/>
                <w:szCs w:val="22"/>
                <w:vertAlign w:val="subscript"/>
              </w:rPr>
            </w:pPr>
            <w:r w:rsidRPr="00CC7541">
              <w:rPr>
                <w:rFonts w:ascii="Arial Narrow" w:hAnsi="Arial Narrow" w:cs="Arial"/>
                <w:b/>
                <w:sz w:val="22"/>
                <w:szCs w:val="22"/>
              </w:rPr>
              <w:t xml:space="preserve">    P</w:t>
            </w:r>
            <w:r w:rsidRPr="00CC7541">
              <w:rPr>
                <w:rFonts w:ascii="Arial Narrow" w:hAnsi="Arial Narrow" w:cs="Arial"/>
                <w:b/>
                <w:sz w:val="22"/>
                <w:szCs w:val="22"/>
                <w:vertAlign w:val="subscript"/>
              </w:rPr>
              <w:t>Gi</w:t>
            </w:r>
          </w:p>
          <w:p w:rsidR="00CC7541" w:rsidRPr="00CC7541" w:rsidRDefault="00CC7541" w:rsidP="009D35DE">
            <w:pPr>
              <w:rPr>
                <w:rFonts w:ascii="Arial Narrow" w:hAnsi="Arial Narrow" w:cs="Arial"/>
                <w:b/>
                <w:sz w:val="22"/>
                <w:szCs w:val="22"/>
              </w:rPr>
            </w:pPr>
            <w:r w:rsidRPr="00CC7541">
              <w:rPr>
                <w:rFonts w:ascii="Arial Narrow" w:hAnsi="Arial Narrow" w:cs="Arial"/>
                <w:b/>
                <w:sz w:val="22"/>
                <w:szCs w:val="22"/>
              </w:rPr>
              <w:t xml:space="preserve">    G</w:t>
            </w:r>
            <w:r w:rsidRPr="00CC7541">
              <w:rPr>
                <w:rFonts w:ascii="Arial Narrow" w:hAnsi="Arial Narrow" w:cs="Arial"/>
                <w:b/>
                <w:sz w:val="22"/>
                <w:szCs w:val="22"/>
                <w:vertAlign w:val="subscript"/>
              </w:rPr>
              <w:t>max</w:t>
            </w:r>
          </w:p>
          <w:p w:rsidR="00CC7541" w:rsidRPr="00CC7541" w:rsidRDefault="00CC7541" w:rsidP="009D35DE">
            <w:pPr>
              <w:rPr>
                <w:rFonts w:ascii="Arial Narrow" w:hAnsi="Arial Narrow" w:cs="Arial"/>
                <w:b/>
                <w:sz w:val="22"/>
                <w:szCs w:val="22"/>
              </w:rPr>
            </w:pPr>
            <w:r w:rsidRPr="00CC7541">
              <w:rPr>
                <w:rFonts w:ascii="Arial Narrow" w:hAnsi="Arial Narrow" w:cs="Arial"/>
                <w:b/>
                <w:sz w:val="22"/>
                <w:szCs w:val="22"/>
              </w:rPr>
              <w:t xml:space="preserve">     G</w:t>
            </w:r>
            <w:r w:rsidRPr="00CC7541">
              <w:rPr>
                <w:rFonts w:ascii="Arial Narrow" w:hAnsi="Arial Narrow" w:cs="Arial"/>
                <w:b/>
                <w:sz w:val="22"/>
                <w:szCs w:val="22"/>
                <w:vertAlign w:val="subscript"/>
              </w:rPr>
              <w:t>i</w:t>
            </w:r>
          </w:p>
        </w:tc>
        <w:tc>
          <w:tcPr>
            <w:tcW w:w="4819" w:type="dxa"/>
          </w:tcPr>
          <w:p w:rsidR="00CC7541" w:rsidRPr="00CC7541" w:rsidRDefault="00CC7541" w:rsidP="009D35DE">
            <w:pPr>
              <w:numPr>
                <w:ilvl w:val="0"/>
                <w:numId w:val="2"/>
              </w:numPr>
              <w:overflowPunct/>
              <w:autoSpaceDE/>
              <w:autoSpaceDN/>
              <w:adjustRightInd/>
              <w:textAlignment w:val="auto"/>
              <w:rPr>
                <w:rFonts w:ascii="Arial Narrow" w:hAnsi="Arial Narrow" w:cs="Arial"/>
                <w:sz w:val="22"/>
                <w:szCs w:val="22"/>
              </w:rPr>
            </w:pPr>
            <w:r w:rsidRPr="00CC7541">
              <w:rPr>
                <w:rFonts w:ascii="Arial Narrow" w:hAnsi="Arial Narrow" w:cs="Arial"/>
                <w:sz w:val="22"/>
                <w:szCs w:val="22"/>
              </w:rPr>
              <w:t>ilość przyznanych pkt ocenianej oferty</w:t>
            </w:r>
          </w:p>
          <w:p w:rsidR="00CC7541" w:rsidRPr="00CC7541" w:rsidRDefault="00CC7541" w:rsidP="009D35DE">
            <w:pPr>
              <w:numPr>
                <w:ilvl w:val="0"/>
                <w:numId w:val="2"/>
              </w:numPr>
              <w:overflowPunct/>
              <w:autoSpaceDE/>
              <w:autoSpaceDN/>
              <w:adjustRightInd/>
              <w:textAlignment w:val="auto"/>
              <w:rPr>
                <w:rFonts w:ascii="Arial Narrow" w:hAnsi="Arial Narrow" w:cs="Arial"/>
                <w:sz w:val="22"/>
                <w:szCs w:val="22"/>
              </w:rPr>
            </w:pPr>
            <w:r w:rsidRPr="00CC7541">
              <w:rPr>
                <w:rFonts w:ascii="Arial Narrow" w:hAnsi="Arial Narrow" w:cs="Arial"/>
                <w:sz w:val="22"/>
                <w:szCs w:val="22"/>
              </w:rPr>
              <w:t xml:space="preserve">najdłuższy okres </w:t>
            </w:r>
            <w:r w:rsidR="006A646C">
              <w:rPr>
                <w:rFonts w:ascii="Arial Narrow" w:hAnsi="Arial Narrow" w:cs="Arial"/>
                <w:sz w:val="22"/>
                <w:szCs w:val="22"/>
              </w:rPr>
              <w:t xml:space="preserve">gwarancji </w:t>
            </w:r>
          </w:p>
          <w:p w:rsidR="00CC7541" w:rsidRPr="00CC7541" w:rsidRDefault="006A646C" w:rsidP="006A646C">
            <w:pPr>
              <w:pStyle w:val="BodyText2"/>
              <w:numPr>
                <w:ilvl w:val="0"/>
                <w:numId w:val="2"/>
              </w:numPr>
              <w:rPr>
                <w:rFonts w:ascii="Arial Narrow" w:hAnsi="Arial Narrow" w:cs="Arial"/>
                <w:sz w:val="22"/>
                <w:szCs w:val="22"/>
              </w:rPr>
            </w:pPr>
            <w:r>
              <w:rPr>
                <w:rFonts w:ascii="Arial Narrow" w:hAnsi="Arial Narrow" w:cs="Arial"/>
                <w:sz w:val="22"/>
                <w:szCs w:val="22"/>
              </w:rPr>
              <w:t xml:space="preserve">okres gwarancji </w:t>
            </w:r>
            <w:r w:rsidR="00CC7541" w:rsidRPr="00CC7541">
              <w:rPr>
                <w:rFonts w:ascii="Arial Narrow" w:hAnsi="Arial Narrow" w:cs="Arial"/>
                <w:sz w:val="22"/>
                <w:szCs w:val="22"/>
              </w:rPr>
              <w:t>badanej oferty</w:t>
            </w:r>
          </w:p>
        </w:tc>
      </w:tr>
    </w:tbl>
    <w:p w:rsidR="00CC7541" w:rsidRPr="00CC7541" w:rsidRDefault="006A646C" w:rsidP="009D35DE">
      <w:pPr>
        <w:numPr>
          <w:ilvl w:val="3"/>
          <w:numId w:val="46"/>
        </w:numPr>
        <w:tabs>
          <w:tab w:val="left" w:pos="1134"/>
        </w:tabs>
        <w:spacing w:line="276" w:lineRule="auto"/>
        <w:ind w:left="3240" w:hanging="2531"/>
        <w:jc w:val="both"/>
        <w:rPr>
          <w:rFonts w:ascii="Arial Narrow" w:hAnsi="Arial Narrow" w:cs="Arial"/>
          <w:sz w:val="22"/>
          <w:szCs w:val="22"/>
        </w:rPr>
      </w:pPr>
      <w:r>
        <w:rPr>
          <w:rFonts w:ascii="Arial Narrow" w:hAnsi="Arial Narrow" w:cs="Arial"/>
          <w:sz w:val="22"/>
          <w:szCs w:val="22"/>
        </w:rPr>
        <w:t xml:space="preserve">wykonawca podaje okres gwarancji </w:t>
      </w:r>
      <w:r w:rsidR="00CC7541" w:rsidRPr="00CC7541">
        <w:rPr>
          <w:rFonts w:ascii="Arial Narrow" w:hAnsi="Arial Narrow" w:cs="Arial"/>
          <w:sz w:val="22"/>
          <w:szCs w:val="22"/>
        </w:rPr>
        <w:t xml:space="preserve"> w miesiącach</w:t>
      </w:r>
    </w:p>
    <w:p w:rsidR="00CC7541" w:rsidRPr="00CC7541" w:rsidRDefault="00CC7541" w:rsidP="009D35DE">
      <w:pPr>
        <w:numPr>
          <w:ilvl w:val="3"/>
          <w:numId w:val="46"/>
        </w:numPr>
        <w:tabs>
          <w:tab w:val="left" w:pos="1134"/>
        </w:tabs>
        <w:spacing w:line="276" w:lineRule="auto"/>
        <w:ind w:left="1134" w:hanging="425"/>
        <w:jc w:val="both"/>
        <w:rPr>
          <w:rFonts w:ascii="Arial Narrow" w:hAnsi="Arial Narrow" w:cs="Arial"/>
          <w:b/>
          <w:sz w:val="22"/>
          <w:szCs w:val="22"/>
        </w:rPr>
      </w:pPr>
      <w:r w:rsidRPr="00CC7541">
        <w:rPr>
          <w:rFonts w:ascii="Arial Narrow" w:hAnsi="Arial Narrow" w:cs="Arial"/>
          <w:b/>
          <w:sz w:val="22"/>
          <w:szCs w:val="22"/>
        </w:rPr>
        <w:t xml:space="preserve">Najkrótszy okres </w:t>
      </w:r>
      <w:r w:rsidR="006A646C">
        <w:rPr>
          <w:rFonts w:ascii="Arial Narrow" w:hAnsi="Arial Narrow" w:cs="Arial"/>
          <w:b/>
          <w:sz w:val="22"/>
          <w:szCs w:val="22"/>
        </w:rPr>
        <w:t xml:space="preserve">gwarancji </w:t>
      </w:r>
      <w:r w:rsidRPr="00CC7541">
        <w:rPr>
          <w:rFonts w:ascii="Arial Narrow" w:hAnsi="Arial Narrow" w:cs="Arial"/>
          <w:b/>
          <w:sz w:val="22"/>
          <w:szCs w:val="22"/>
        </w:rPr>
        <w:t xml:space="preserve">wymagany przez Zamawiającego: </w:t>
      </w:r>
      <w:r w:rsidR="006A646C">
        <w:rPr>
          <w:rFonts w:ascii="Arial Narrow" w:hAnsi="Arial Narrow" w:cs="Arial"/>
          <w:b/>
          <w:sz w:val="22"/>
          <w:szCs w:val="22"/>
        </w:rPr>
        <w:t>24</w:t>
      </w:r>
      <w:r w:rsidRPr="00CC7541">
        <w:rPr>
          <w:rFonts w:ascii="Arial Narrow" w:hAnsi="Arial Narrow" w:cs="Arial"/>
          <w:b/>
          <w:sz w:val="22"/>
          <w:szCs w:val="22"/>
        </w:rPr>
        <w:t xml:space="preserve"> miesi</w:t>
      </w:r>
      <w:r w:rsidR="006A646C">
        <w:rPr>
          <w:rFonts w:ascii="Arial Narrow" w:hAnsi="Arial Narrow" w:cs="Arial"/>
          <w:b/>
          <w:sz w:val="22"/>
          <w:szCs w:val="22"/>
        </w:rPr>
        <w:t>ące</w:t>
      </w:r>
    </w:p>
    <w:p w:rsidR="006A646C" w:rsidRDefault="006A646C" w:rsidP="009D35DE">
      <w:pPr>
        <w:numPr>
          <w:ilvl w:val="3"/>
          <w:numId w:val="46"/>
        </w:numPr>
        <w:tabs>
          <w:tab w:val="left" w:pos="1134"/>
        </w:tabs>
        <w:spacing w:line="276" w:lineRule="auto"/>
        <w:ind w:left="1134" w:hanging="425"/>
        <w:jc w:val="both"/>
        <w:rPr>
          <w:rFonts w:ascii="Arial Narrow" w:hAnsi="Arial Narrow" w:cs="Arial"/>
          <w:b/>
          <w:sz w:val="22"/>
          <w:szCs w:val="22"/>
        </w:rPr>
      </w:pPr>
      <w:r>
        <w:rPr>
          <w:rFonts w:ascii="Arial Narrow" w:hAnsi="Arial Narrow" w:cs="Arial"/>
          <w:b/>
          <w:sz w:val="22"/>
          <w:szCs w:val="22"/>
        </w:rPr>
        <w:t xml:space="preserve">Maksymalny okres gwarancji </w:t>
      </w:r>
      <w:r w:rsidR="00CC7541" w:rsidRPr="00CC7541">
        <w:rPr>
          <w:rFonts w:ascii="Arial Narrow" w:hAnsi="Arial Narrow" w:cs="Arial"/>
          <w:b/>
          <w:sz w:val="22"/>
          <w:szCs w:val="22"/>
        </w:rPr>
        <w:t xml:space="preserve">uwzględniony do oceny: </w:t>
      </w:r>
      <w:r>
        <w:rPr>
          <w:rFonts w:ascii="Arial Narrow" w:hAnsi="Arial Narrow" w:cs="Arial"/>
          <w:b/>
          <w:sz w:val="22"/>
          <w:szCs w:val="22"/>
        </w:rPr>
        <w:t xml:space="preserve">60 miesięcy </w:t>
      </w:r>
      <w:r w:rsidR="00CC7541" w:rsidRPr="00CC7541">
        <w:rPr>
          <w:rFonts w:ascii="Arial Narrow" w:hAnsi="Arial Narrow" w:cs="Arial"/>
          <w:b/>
          <w:sz w:val="22"/>
          <w:szCs w:val="22"/>
        </w:rPr>
        <w:t>.</w:t>
      </w:r>
    </w:p>
    <w:p w:rsidR="00CC7541" w:rsidRPr="00CC7541" w:rsidRDefault="006A646C" w:rsidP="006A646C">
      <w:pPr>
        <w:tabs>
          <w:tab w:val="left" w:pos="1134"/>
        </w:tabs>
        <w:spacing w:line="276" w:lineRule="auto"/>
        <w:ind w:left="709"/>
        <w:jc w:val="both"/>
        <w:rPr>
          <w:rFonts w:ascii="Arial Narrow" w:hAnsi="Arial Narrow" w:cs="Arial"/>
          <w:b/>
          <w:sz w:val="22"/>
          <w:szCs w:val="22"/>
        </w:rPr>
      </w:pPr>
      <w:r>
        <w:rPr>
          <w:rFonts w:ascii="Arial Narrow" w:hAnsi="Arial Narrow" w:cs="Arial"/>
          <w:sz w:val="22"/>
          <w:szCs w:val="22"/>
        </w:rPr>
        <w:t xml:space="preserve">        </w:t>
      </w:r>
      <w:r w:rsidR="00CC7541" w:rsidRPr="00CC7541">
        <w:rPr>
          <w:rFonts w:ascii="Arial Narrow" w:hAnsi="Arial Narrow" w:cs="Arial"/>
          <w:sz w:val="22"/>
          <w:szCs w:val="22"/>
        </w:rPr>
        <w:t xml:space="preserve">W przypadku podania okresu dłuższego </w:t>
      </w:r>
      <w:r>
        <w:rPr>
          <w:rFonts w:ascii="Arial Narrow" w:hAnsi="Arial Narrow" w:cs="Arial"/>
          <w:sz w:val="22"/>
          <w:szCs w:val="22"/>
        </w:rPr>
        <w:t>z</w:t>
      </w:r>
      <w:r w:rsidR="00CC7541" w:rsidRPr="00CC7541">
        <w:rPr>
          <w:rFonts w:ascii="Arial Narrow" w:hAnsi="Arial Narrow" w:cs="Arial"/>
          <w:sz w:val="22"/>
          <w:szCs w:val="22"/>
        </w:rPr>
        <w:t xml:space="preserve">amawiający do obliczeń przyjmie </w:t>
      </w:r>
      <w:r w:rsidR="00CC7541" w:rsidRPr="00CC7541">
        <w:rPr>
          <w:rFonts w:ascii="Arial Narrow" w:hAnsi="Arial Narrow" w:cs="Arial"/>
          <w:b/>
          <w:sz w:val="22"/>
          <w:szCs w:val="22"/>
        </w:rPr>
        <w:t xml:space="preserve">okres </w:t>
      </w:r>
      <w:r>
        <w:rPr>
          <w:rFonts w:ascii="Arial Narrow" w:hAnsi="Arial Narrow" w:cs="Arial"/>
          <w:b/>
          <w:sz w:val="22"/>
          <w:szCs w:val="22"/>
        </w:rPr>
        <w:t>60</w:t>
      </w:r>
      <w:r w:rsidR="00CC7541" w:rsidRPr="00CC7541">
        <w:rPr>
          <w:rFonts w:ascii="Arial Narrow" w:hAnsi="Arial Narrow" w:cs="Arial"/>
          <w:b/>
          <w:sz w:val="22"/>
          <w:szCs w:val="22"/>
        </w:rPr>
        <w:t xml:space="preserve"> miesięcy.</w:t>
      </w:r>
    </w:p>
    <w:p w:rsidR="00CC7541" w:rsidRDefault="00CC7541" w:rsidP="009D35DE">
      <w:pPr>
        <w:numPr>
          <w:ilvl w:val="3"/>
          <w:numId w:val="46"/>
        </w:numPr>
        <w:tabs>
          <w:tab w:val="left" w:pos="1134"/>
        </w:tabs>
        <w:spacing w:line="276" w:lineRule="auto"/>
        <w:ind w:left="1134" w:hanging="425"/>
        <w:jc w:val="both"/>
        <w:rPr>
          <w:rFonts w:ascii="Arial Narrow" w:hAnsi="Arial Narrow" w:cs="Arial"/>
          <w:sz w:val="22"/>
          <w:szCs w:val="22"/>
        </w:rPr>
      </w:pPr>
      <w:r w:rsidRPr="00CC7541">
        <w:rPr>
          <w:rFonts w:ascii="Arial Narrow" w:hAnsi="Arial Narrow" w:cs="Arial"/>
          <w:sz w:val="22"/>
          <w:szCs w:val="22"/>
        </w:rPr>
        <w:lastRenderedPageBreak/>
        <w:t xml:space="preserve">W przypadku podania okresu krótszego niż </w:t>
      </w:r>
      <w:r w:rsidR="006A646C">
        <w:rPr>
          <w:rFonts w:ascii="Arial Narrow" w:hAnsi="Arial Narrow" w:cs="Arial"/>
          <w:sz w:val="22"/>
          <w:szCs w:val="22"/>
        </w:rPr>
        <w:t>24</w:t>
      </w:r>
      <w:r w:rsidRPr="00CC7541">
        <w:rPr>
          <w:rFonts w:ascii="Arial Narrow" w:hAnsi="Arial Narrow" w:cs="Arial"/>
          <w:sz w:val="22"/>
          <w:szCs w:val="22"/>
        </w:rPr>
        <w:t xml:space="preserve"> miesięcy, braku oświadczenia lub                            nie wskazanie okresu gwarancji Zamawiający odrzuci ofertę na podstawie art. 226 ust.1 pkt. 5 ustawy pzp. </w:t>
      </w:r>
    </w:p>
    <w:p w:rsidR="006A646C" w:rsidRDefault="006A646C" w:rsidP="006A646C">
      <w:pPr>
        <w:tabs>
          <w:tab w:val="left" w:pos="1134"/>
        </w:tabs>
        <w:spacing w:line="276" w:lineRule="auto"/>
        <w:jc w:val="both"/>
        <w:rPr>
          <w:rFonts w:ascii="Arial Narrow" w:hAnsi="Arial Narrow" w:cs="Arial"/>
          <w:sz w:val="22"/>
          <w:szCs w:val="22"/>
        </w:rPr>
      </w:pPr>
    </w:p>
    <w:p w:rsidR="00CC7541" w:rsidRPr="002B155F" w:rsidRDefault="00CC7541" w:rsidP="00CC7541">
      <w:pPr>
        <w:tabs>
          <w:tab w:val="left" w:pos="1418"/>
          <w:tab w:val="left" w:pos="1701"/>
        </w:tabs>
        <w:suppressAutoHyphens/>
        <w:overflowPunct/>
        <w:autoSpaceDE/>
        <w:autoSpaceDN/>
        <w:adjustRightInd/>
        <w:spacing w:line="276" w:lineRule="auto"/>
        <w:jc w:val="both"/>
        <w:textAlignment w:val="auto"/>
        <w:rPr>
          <w:rFonts w:ascii="Arial Narrow" w:hAnsi="Arial Narrow" w:cs="Arial"/>
          <w:b/>
          <w:sz w:val="22"/>
          <w:szCs w:val="22"/>
        </w:rPr>
      </w:pPr>
      <w:r w:rsidRPr="002B155F">
        <w:rPr>
          <w:rFonts w:ascii="Arial Narrow" w:hAnsi="Arial Narrow" w:cs="Arial"/>
          <w:b/>
          <w:sz w:val="22"/>
          <w:szCs w:val="22"/>
        </w:rPr>
        <w:t xml:space="preserve">3) Kryterium „czas reakcji serwisu” </w:t>
      </w:r>
    </w:p>
    <w:p w:rsidR="00CC7541" w:rsidRPr="002B155F" w:rsidRDefault="00CC7541" w:rsidP="009D35DE">
      <w:pPr>
        <w:numPr>
          <w:ilvl w:val="0"/>
          <w:numId w:val="47"/>
        </w:numPr>
        <w:tabs>
          <w:tab w:val="left" w:pos="851"/>
          <w:tab w:val="left" w:pos="1843"/>
        </w:tabs>
        <w:suppressAutoHyphens/>
        <w:overflowPunct/>
        <w:autoSpaceDE/>
        <w:autoSpaceDN/>
        <w:adjustRightInd/>
        <w:spacing w:line="276" w:lineRule="auto"/>
        <w:ind w:left="1843" w:hanging="1276"/>
        <w:jc w:val="both"/>
        <w:textAlignment w:val="auto"/>
        <w:rPr>
          <w:rFonts w:ascii="Arial Narrow" w:hAnsi="Arial Narrow" w:cs="Arial"/>
          <w:sz w:val="22"/>
          <w:szCs w:val="22"/>
        </w:rPr>
      </w:pPr>
      <w:r w:rsidRPr="002B155F">
        <w:rPr>
          <w:rFonts w:ascii="Arial Narrow" w:hAnsi="Arial Narrow" w:cs="Arial"/>
          <w:sz w:val="22"/>
          <w:szCs w:val="22"/>
        </w:rPr>
        <w:t>znaczenie kryterium - 20% (20 pkt);</w:t>
      </w:r>
    </w:p>
    <w:p w:rsidR="00CC7541" w:rsidRPr="002B155F" w:rsidRDefault="00CC7541" w:rsidP="009D35DE">
      <w:pPr>
        <w:numPr>
          <w:ilvl w:val="0"/>
          <w:numId w:val="47"/>
        </w:numPr>
        <w:tabs>
          <w:tab w:val="left" w:pos="851"/>
          <w:tab w:val="left" w:pos="1843"/>
        </w:tabs>
        <w:suppressAutoHyphens/>
        <w:overflowPunct/>
        <w:autoSpaceDE/>
        <w:autoSpaceDN/>
        <w:adjustRightInd/>
        <w:spacing w:line="276" w:lineRule="auto"/>
        <w:ind w:left="1843" w:hanging="1276"/>
        <w:jc w:val="both"/>
        <w:textAlignment w:val="auto"/>
        <w:rPr>
          <w:rFonts w:ascii="Arial Narrow" w:hAnsi="Arial Narrow" w:cs="Arial"/>
          <w:sz w:val="22"/>
          <w:szCs w:val="22"/>
        </w:rPr>
      </w:pPr>
      <w:r w:rsidRPr="002B155F">
        <w:rPr>
          <w:rFonts w:ascii="Arial Narrow" w:hAnsi="Arial Narrow" w:cs="Arial"/>
          <w:sz w:val="22"/>
          <w:szCs w:val="22"/>
        </w:rPr>
        <w:t xml:space="preserve">opis sposobu oceny ofert dla kryterium „czas reakcji serwisu": </w:t>
      </w:r>
    </w:p>
    <w:tbl>
      <w:tblPr>
        <w:tblW w:w="9213" w:type="dxa"/>
        <w:tblInd w:w="496" w:type="dxa"/>
        <w:tblLayout w:type="fixed"/>
        <w:tblCellMar>
          <w:left w:w="70" w:type="dxa"/>
          <w:right w:w="70" w:type="dxa"/>
        </w:tblCellMar>
        <w:tblLook w:val="0000"/>
      </w:tblPr>
      <w:tblGrid>
        <w:gridCol w:w="3402"/>
        <w:gridCol w:w="992"/>
        <w:gridCol w:w="4819"/>
      </w:tblGrid>
      <w:tr w:rsidR="006A646C" w:rsidRPr="002B155F" w:rsidTr="009D35DE">
        <w:tblPrEx>
          <w:tblCellMar>
            <w:top w:w="0" w:type="dxa"/>
            <w:bottom w:w="0" w:type="dxa"/>
          </w:tblCellMar>
        </w:tblPrEx>
        <w:trPr>
          <w:cantSplit/>
          <w:trHeight w:val="616"/>
        </w:trPr>
        <w:tc>
          <w:tcPr>
            <w:tcW w:w="3402" w:type="dxa"/>
            <w:tcBorders>
              <w:top w:val="single" w:sz="6" w:space="0" w:color="auto"/>
              <w:left w:val="single" w:sz="6" w:space="0" w:color="auto"/>
              <w:bottom w:val="single" w:sz="6" w:space="0" w:color="auto"/>
              <w:right w:val="single" w:sz="6" w:space="0" w:color="auto"/>
            </w:tcBorders>
          </w:tcPr>
          <w:p w:rsidR="006A646C" w:rsidRPr="002B155F" w:rsidRDefault="006A646C" w:rsidP="009D35DE">
            <w:pPr>
              <w:rPr>
                <w:rFonts w:ascii="Arial Narrow" w:hAnsi="Arial Narrow" w:cs="Arial"/>
                <w:b/>
                <w:sz w:val="22"/>
                <w:szCs w:val="22"/>
                <w:vertAlign w:val="subscript"/>
              </w:rPr>
            </w:pPr>
            <w:r w:rsidRPr="002B155F">
              <w:rPr>
                <w:rFonts w:ascii="Arial Narrow" w:hAnsi="Arial Narrow" w:cs="Arial"/>
                <w:b/>
                <w:sz w:val="22"/>
                <w:szCs w:val="22"/>
              </w:rPr>
              <w:t xml:space="preserve">          </w:t>
            </w:r>
            <w:r>
              <w:rPr>
                <w:rFonts w:ascii="Arial Narrow" w:hAnsi="Arial Narrow" w:cs="Arial"/>
                <w:b/>
                <w:sz w:val="22"/>
                <w:szCs w:val="22"/>
              </w:rPr>
              <w:t>S</w:t>
            </w:r>
            <w:r w:rsidRPr="002B155F">
              <w:rPr>
                <w:rFonts w:ascii="Arial Narrow" w:hAnsi="Arial Narrow" w:cs="Arial"/>
                <w:b/>
                <w:sz w:val="22"/>
                <w:szCs w:val="22"/>
                <w:vertAlign w:val="subscript"/>
              </w:rPr>
              <w:t>min</w:t>
            </w:r>
          </w:p>
          <w:p w:rsidR="006A646C" w:rsidRPr="002B155F" w:rsidRDefault="006A646C" w:rsidP="009D35DE">
            <w:pPr>
              <w:pStyle w:val="BodyText2"/>
              <w:spacing w:before="120"/>
              <w:rPr>
                <w:rFonts w:ascii="Arial Narrow" w:hAnsi="Arial Narrow" w:cs="Arial"/>
                <w:b/>
                <w:sz w:val="22"/>
                <w:szCs w:val="22"/>
              </w:rPr>
            </w:pPr>
            <w:r w:rsidRPr="002B155F">
              <w:rPr>
                <w:rFonts w:ascii="Arial Narrow" w:hAnsi="Arial Narrow" w:cs="Arial"/>
                <w:b/>
                <w:sz w:val="22"/>
                <w:szCs w:val="22"/>
              </w:rPr>
              <w:t>P</w:t>
            </w:r>
            <w:r>
              <w:rPr>
                <w:rFonts w:ascii="Arial Narrow" w:hAnsi="Arial Narrow" w:cs="Arial"/>
                <w:b/>
                <w:sz w:val="22"/>
                <w:szCs w:val="22"/>
                <w:vertAlign w:val="subscript"/>
              </w:rPr>
              <w:t>S</w:t>
            </w:r>
            <w:r w:rsidRPr="002B155F">
              <w:rPr>
                <w:rFonts w:ascii="Arial Narrow" w:hAnsi="Arial Narrow" w:cs="Arial"/>
                <w:b/>
                <w:sz w:val="22"/>
                <w:szCs w:val="22"/>
                <w:vertAlign w:val="subscript"/>
              </w:rPr>
              <w:t>i</w:t>
            </w:r>
            <w:r w:rsidRPr="002B155F">
              <w:rPr>
                <w:rFonts w:ascii="Arial Narrow" w:hAnsi="Arial Narrow" w:cs="Arial"/>
                <w:b/>
                <w:sz w:val="22"/>
                <w:szCs w:val="22"/>
              </w:rPr>
              <w:t xml:space="preserve"> = -------- x 100 pkt x 60%,</w:t>
            </w:r>
            <w:r>
              <w:rPr>
                <w:rFonts w:ascii="Arial Narrow" w:hAnsi="Arial Narrow" w:cs="Arial"/>
                <w:b/>
                <w:sz w:val="22"/>
                <w:szCs w:val="22"/>
              </w:rPr>
              <w:t xml:space="preserve"> gdzie:</w:t>
            </w:r>
          </w:p>
          <w:p w:rsidR="006A646C" w:rsidRPr="002B155F" w:rsidRDefault="006A646C" w:rsidP="003D5AF2">
            <w:pPr>
              <w:pStyle w:val="BodyText2"/>
              <w:spacing w:before="120"/>
              <w:rPr>
                <w:rFonts w:ascii="Arial Narrow" w:hAnsi="Arial Narrow" w:cs="Arial"/>
                <w:b/>
                <w:sz w:val="22"/>
                <w:szCs w:val="22"/>
              </w:rPr>
            </w:pPr>
            <w:r>
              <w:rPr>
                <w:rFonts w:ascii="Arial Narrow" w:hAnsi="Arial Narrow" w:cs="Arial"/>
                <w:b/>
                <w:sz w:val="22"/>
                <w:szCs w:val="22"/>
              </w:rPr>
              <w:t xml:space="preserve">           S</w:t>
            </w:r>
            <w:r w:rsidRPr="002B155F">
              <w:rPr>
                <w:rFonts w:ascii="Arial Narrow" w:hAnsi="Arial Narrow" w:cs="Arial"/>
                <w:b/>
                <w:sz w:val="22"/>
                <w:szCs w:val="22"/>
                <w:vertAlign w:val="subscript"/>
              </w:rPr>
              <w:t>i</w:t>
            </w:r>
          </w:p>
        </w:tc>
        <w:tc>
          <w:tcPr>
            <w:tcW w:w="992" w:type="dxa"/>
            <w:tcBorders>
              <w:left w:val="single" w:sz="6" w:space="0" w:color="auto"/>
            </w:tcBorders>
          </w:tcPr>
          <w:p w:rsidR="006A646C" w:rsidRPr="002B155F" w:rsidRDefault="006A646C" w:rsidP="009D35DE">
            <w:pPr>
              <w:rPr>
                <w:rFonts w:ascii="Arial Narrow" w:hAnsi="Arial Narrow" w:cs="Arial"/>
                <w:b/>
                <w:sz w:val="22"/>
                <w:szCs w:val="22"/>
                <w:vertAlign w:val="subscript"/>
              </w:rPr>
            </w:pPr>
            <w:r w:rsidRPr="002B155F">
              <w:rPr>
                <w:rFonts w:ascii="Arial Narrow" w:hAnsi="Arial Narrow" w:cs="Arial"/>
                <w:b/>
                <w:sz w:val="22"/>
                <w:szCs w:val="22"/>
              </w:rPr>
              <w:t xml:space="preserve">        P</w:t>
            </w:r>
            <w:r>
              <w:rPr>
                <w:rFonts w:ascii="Arial Narrow" w:hAnsi="Arial Narrow" w:cs="Arial"/>
                <w:b/>
                <w:sz w:val="22"/>
                <w:szCs w:val="22"/>
                <w:vertAlign w:val="subscript"/>
              </w:rPr>
              <w:t>S</w:t>
            </w:r>
            <w:r w:rsidRPr="002B155F">
              <w:rPr>
                <w:rFonts w:ascii="Arial Narrow" w:hAnsi="Arial Narrow" w:cs="Arial"/>
                <w:b/>
                <w:sz w:val="22"/>
                <w:szCs w:val="22"/>
                <w:vertAlign w:val="subscript"/>
              </w:rPr>
              <w:t>i</w:t>
            </w:r>
          </w:p>
          <w:p w:rsidR="006A646C" w:rsidRPr="002B155F" w:rsidRDefault="006A646C" w:rsidP="009D35DE">
            <w:pPr>
              <w:rPr>
                <w:rFonts w:ascii="Arial Narrow" w:hAnsi="Arial Narrow" w:cs="Arial"/>
                <w:b/>
                <w:sz w:val="22"/>
                <w:szCs w:val="22"/>
              </w:rPr>
            </w:pPr>
            <w:r w:rsidRPr="002B155F">
              <w:rPr>
                <w:rFonts w:ascii="Arial Narrow" w:hAnsi="Arial Narrow" w:cs="Arial"/>
                <w:b/>
                <w:sz w:val="22"/>
                <w:szCs w:val="22"/>
              </w:rPr>
              <w:t xml:space="preserve">      </w:t>
            </w:r>
            <w:r>
              <w:rPr>
                <w:rFonts w:ascii="Arial Narrow" w:hAnsi="Arial Narrow" w:cs="Arial"/>
                <w:b/>
                <w:sz w:val="22"/>
                <w:szCs w:val="22"/>
              </w:rPr>
              <w:t>S</w:t>
            </w:r>
            <w:r w:rsidRPr="002B155F">
              <w:rPr>
                <w:rFonts w:ascii="Arial Narrow" w:hAnsi="Arial Narrow" w:cs="Arial"/>
                <w:b/>
                <w:sz w:val="22"/>
                <w:szCs w:val="22"/>
                <w:vertAlign w:val="subscript"/>
              </w:rPr>
              <w:t>min</w:t>
            </w:r>
          </w:p>
          <w:p w:rsidR="006A646C" w:rsidRPr="002B155F" w:rsidRDefault="006A646C" w:rsidP="009D35DE">
            <w:pPr>
              <w:rPr>
                <w:rFonts w:ascii="Arial Narrow" w:hAnsi="Arial Narrow" w:cs="Arial"/>
                <w:b/>
                <w:sz w:val="22"/>
                <w:szCs w:val="22"/>
              </w:rPr>
            </w:pPr>
            <w:r w:rsidRPr="002B155F">
              <w:rPr>
                <w:rFonts w:ascii="Arial Narrow" w:hAnsi="Arial Narrow" w:cs="Arial"/>
                <w:b/>
                <w:sz w:val="22"/>
                <w:szCs w:val="22"/>
              </w:rPr>
              <w:t xml:space="preserve">        </w:t>
            </w:r>
            <w:r>
              <w:rPr>
                <w:rFonts w:ascii="Arial Narrow" w:hAnsi="Arial Narrow" w:cs="Arial"/>
                <w:b/>
                <w:sz w:val="22"/>
                <w:szCs w:val="22"/>
              </w:rPr>
              <w:t>S</w:t>
            </w:r>
            <w:r w:rsidRPr="002B155F">
              <w:rPr>
                <w:rFonts w:ascii="Arial Narrow" w:hAnsi="Arial Narrow" w:cs="Arial"/>
                <w:b/>
                <w:sz w:val="22"/>
                <w:szCs w:val="22"/>
                <w:vertAlign w:val="subscript"/>
              </w:rPr>
              <w:t>i</w:t>
            </w:r>
          </w:p>
        </w:tc>
        <w:tc>
          <w:tcPr>
            <w:tcW w:w="4819" w:type="dxa"/>
          </w:tcPr>
          <w:p w:rsidR="006A646C" w:rsidRPr="002B155F" w:rsidRDefault="006A646C" w:rsidP="009D35DE">
            <w:pPr>
              <w:numPr>
                <w:ilvl w:val="0"/>
                <w:numId w:val="2"/>
              </w:numPr>
              <w:overflowPunct/>
              <w:autoSpaceDE/>
              <w:autoSpaceDN/>
              <w:adjustRightInd/>
              <w:textAlignment w:val="auto"/>
              <w:rPr>
                <w:rFonts w:ascii="Arial Narrow" w:hAnsi="Arial Narrow" w:cs="Arial"/>
                <w:sz w:val="22"/>
                <w:szCs w:val="22"/>
              </w:rPr>
            </w:pPr>
            <w:r w:rsidRPr="002B155F">
              <w:rPr>
                <w:rFonts w:ascii="Arial Narrow" w:hAnsi="Arial Narrow" w:cs="Arial"/>
                <w:sz w:val="22"/>
                <w:szCs w:val="22"/>
              </w:rPr>
              <w:t>ilość przyznanych pkt ocenianej oferty</w:t>
            </w:r>
          </w:p>
          <w:p w:rsidR="006A646C" w:rsidRPr="002B155F" w:rsidRDefault="006A646C" w:rsidP="009D35DE">
            <w:pPr>
              <w:numPr>
                <w:ilvl w:val="0"/>
                <w:numId w:val="2"/>
              </w:numPr>
              <w:overflowPunct/>
              <w:autoSpaceDE/>
              <w:autoSpaceDN/>
              <w:adjustRightInd/>
              <w:textAlignment w:val="auto"/>
              <w:rPr>
                <w:rFonts w:ascii="Arial Narrow" w:hAnsi="Arial Narrow" w:cs="Arial"/>
                <w:sz w:val="22"/>
                <w:szCs w:val="22"/>
              </w:rPr>
            </w:pPr>
            <w:r w:rsidRPr="002B155F">
              <w:rPr>
                <w:rFonts w:ascii="Arial Narrow" w:hAnsi="Arial Narrow" w:cs="Arial"/>
                <w:sz w:val="22"/>
                <w:szCs w:val="22"/>
              </w:rPr>
              <w:t>naj</w:t>
            </w:r>
            <w:r>
              <w:rPr>
                <w:rFonts w:ascii="Arial Narrow" w:hAnsi="Arial Narrow" w:cs="Arial"/>
                <w:sz w:val="22"/>
                <w:szCs w:val="22"/>
              </w:rPr>
              <w:t xml:space="preserve">krótszy czas reakcji </w:t>
            </w:r>
          </w:p>
          <w:p w:rsidR="006A646C" w:rsidRPr="002B155F" w:rsidRDefault="006A646C" w:rsidP="006A646C">
            <w:pPr>
              <w:pStyle w:val="BodyText2"/>
              <w:numPr>
                <w:ilvl w:val="0"/>
                <w:numId w:val="2"/>
              </w:numPr>
              <w:rPr>
                <w:rFonts w:ascii="Arial Narrow" w:hAnsi="Arial Narrow" w:cs="Arial"/>
                <w:sz w:val="22"/>
                <w:szCs w:val="22"/>
              </w:rPr>
            </w:pPr>
            <w:r>
              <w:rPr>
                <w:rFonts w:ascii="Arial Narrow" w:hAnsi="Arial Narrow" w:cs="Arial"/>
                <w:sz w:val="22"/>
                <w:szCs w:val="22"/>
              </w:rPr>
              <w:t xml:space="preserve">czas reakcji serwisu </w:t>
            </w:r>
            <w:r w:rsidRPr="002B155F">
              <w:rPr>
                <w:rFonts w:ascii="Arial Narrow" w:hAnsi="Arial Narrow" w:cs="Arial"/>
                <w:sz w:val="22"/>
                <w:szCs w:val="22"/>
              </w:rPr>
              <w:t>ocenianej oferty</w:t>
            </w:r>
          </w:p>
        </w:tc>
      </w:tr>
    </w:tbl>
    <w:p w:rsidR="003D5AF2" w:rsidRDefault="003D5AF2" w:rsidP="003D5AF2">
      <w:pPr>
        <w:tabs>
          <w:tab w:val="left" w:pos="1134"/>
        </w:tabs>
        <w:spacing w:before="120" w:line="276" w:lineRule="auto"/>
        <w:ind w:left="1571"/>
        <w:jc w:val="both"/>
        <w:rPr>
          <w:rFonts w:ascii="Arial Narrow" w:hAnsi="Arial Narrow" w:cs="Arial"/>
          <w:color w:val="FF0000"/>
          <w:sz w:val="22"/>
          <w:szCs w:val="22"/>
        </w:rPr>
      </w:pPr>
    </w:p>
    <w:p w:rsidR="006A646C" w:rsidRPr="00607A9F" w:rsidRDefault="006A646C" w:rsidP="009D35DE">
      <w:pPr>
        <w:numPr>
          <w:ilvl w:val="0"/>
          <w:numId w:val="47"/>
        </w:numPr>
        <w:tabs>
          <w:tab w:val="left" w:pos="1134"/>
        </w:tabs>
        <w:spacing w:before="120" w:line="276" w:lineRule="auto"/>
        <w:ind w:hanging="862"/>
        <w:jc w:val="both"/>
        <w:rPr>
          <w:rFonts w:ascii="Arial Narrow" w:hAnsi="Arial Narrow" w:cs="Arial"/>
          <w:sz w:val="22"/>
          <w:szCs w:val="22"/>
        </w:rPr>
      </w:pPr>
      <w:r w:rsidRPr="00607A9F">
        <w:rPr>
          <w:rFonts w:ascii="Arial Narrow" w:hAnsi="Arial Narrow" w:cs="Arial"/>
          <w:sz w:val="22"/>
          <w:szCs w:val="22"/>
        </w:rPr>
        <w:t xml:space="preserve">wykonawca podaje czas reakcji w godzinach </w:t>
      </w:r>
    </w:p>
    <w:p w:rsidR="003D5AF2" w:rsidRPr="00607A9F" w:rsidRDefault="003D5AF2" w:rsidP="009D35DE">
      <w:pPr>
        <w:numPr>
          <w:ilvl w:val="0"/>
          <w:numId w:val="47"/>
        </w:numPr>
        <w:tabs>
          <w:tab w:val="left" w:pos="1134"/>
        </w:tabs>
        <w:spacing w:before="120" w:line="276" w:lineRule="auto"/>
        <w:ind w:hanging="862"/>
        <w:jc w:val="both"/>
        <w:rPr>
          <w:rFonts w:ascii="Arial Narrow" w:hAnsi="Arial Narrow" w:cs="Arial"/>
          <w:sz w:val="22"/>
          <w:szCs w:val="22"/>
        </w:rPr>
      </w:pPr>
      <w:r w:rsidRPr="00607A9F">
        <w:rPr>
          <w:rFonts w:ascii="Arial Narrow" w:hAnsi="Arial Narrow" w:cs="Arial"/>
          <w:sz w:val="22"/>
          <w:szCs w:val="22"/>
        </w:rPr>
        <w:t>za datę zgłoszenia naprawy przyjmuje się godzinę telefonicznego zgłoszenia/mailem</w:t>
      </w:r>
    </w:p>
    <w:p w:rsidR="003D5AF2" w:rsidRPr="00607A9F" w:rsidRDefault="003D5AF2" w:rsidP="009D35DE">
      <w:pPr>
        <w:numPr>
          <w:ilvl w:val="0"/>
          <w:numId w:val="47"/>
        </w:numPr>
        <w:tabs>
          <w:tab w:val="left" w:pos="1134"/>
        </w:tabs>
        <w:spacing w:before="120" w:line="276" w:lineRule="auto"/>
        <w:ind w:hanging="862"/>
        <w:jc w:val="both"/>
        <w:rPr>
          <w:rFonts w:ascii="Arial Narrow" w:hAnsi="Arial Narrow" w:cs="Arial"/>
          <w:sz w:val="22"/>
          <w:szCs w:val="22"/>
        </w:rPr>
      </w:pPr>
      <w:r w:rsidRPr="00607A9F">
        <w:rPr>
          <w:rFonts w:ascii="Arial Narrow" w:hAnsi="Arial Narrow" w:cs="Arial"/>
          <w:sz w:val="22"/>
          <w:szCs w:val="22"/>
        </w:rPr>
        <w:t>maksymalny czas reakcji serwisu to 48 godzin</w:t>
      </w:r>
    </w:p>
    <w:p w:rsidR="003D5AF2" w:rsidRPr="00607A9F" w:rsidRDefault="006A646C" w:rsidP="003D5AF2">
      <w:pPr>
        <w:tabs>
          <w:tab w:val="left" w:pos="1134"/>
        </w:tabs>
        <w:spacing w:line="276" w:lineRule="auto"/>
        <w:ind w:left="1134" w:hanging="425"/>
        <w:jc w:val="both"/>
        <w:rPr>
          <w:rFonts w:ascii="Arial Narrow" w:hAnsi="Arial Narrow" w:cs="Arial"/>
          <w:sz w:val="22"/>
          <w:szCs w:val="22"/>
        </w:rPr>
      </w:pPr>
      <w:r w:rsidRPr="00607A9F">
        <w:rPr>
          <w:rFonts w:ascii="Arial Narrow" w:hAnsi="Arial Narrow" w:cs="Arial"/>
          <w:sz w:val="22"/>
          <w:szCs w:val="22"/>
        </w:rPr>
        <w:t xml:space="preserve">        W przypadku podania okresu </w:t>
      </w:r>
      <w:r w:rsidR="003D5AF2" w:rsidRPr="00607A9F">
        <w:rPr>
          <w:rFonts w:ascii="Arial Narrow" w:hAnsi="Arial Narrow" w:cs="Arial"/>
          <w:sz w:val="22"/>
          <w:szCs w:val="22"/>
        </w:rPr>
        <w:t xml:space="preserve">dłuższego </w:t>
      </w:r>
      <w:r w:rsidRPr="00607A9F">
        <w:rPr>
          <w:rFonts w:ascii="Arial Narrow" w:hAnsi="Arial Narrow" w:cs="Arial"/>
          <w:sz w:val="22"/>
          <w:szCs w:val="22"/>
        </w:rPr>
        <w:t xml:space="preserve">niż </w:t>
      </w:r>
      <w:r w:rsidR="003D5AF2" w:rsidRPr="00607A9F">
        <w:rPr>
          <w:rFonts w:ascii="Arial Narrow" w:hAnsi="Arial Narrow" w:cs="Arial"/>
          <w:sz w:val="22"/>
          <w:szCs w:val="22"/>
        </w:rPr>
        <w:t>48</w:t>
      </w:r>
      <w:r w:rsidRPr="00607A9F">
        <w:rPr>
          <w:rFonts w:ascii="Arial Narrow" w:hAnsi="Arial Narrow" w:cs="Arial"/>
          <w:sz w:val="22"/>
          <w:szCs w:val="22"/>
        </w:rPr>
        <w:t xml:space="preserve"> </w:t>
      </w:r>
      <w:r w:rsidR="003D5AF2" w:rsidRPr="00607A9F">
        <w:rPr>
          <w:rFonts w:ascii="Arial Narrow" w:hAnsi="Arial Narrow" w:cs="Arial"/>
          <w:sz w:val="22"/>
          <w:szCs w:val="22"/>
        </w:rPr>
        <w:t>godzin</w:t>
      </w:r>
      <w:r w:rsidRPr="00607A9F">
        <w:rPr>
          <w:rFonts w:ascii="Arial Narrow" w:hAnsi="Arial Narrow" w:cs="Arial"/>
          <w:sz w:val="22"/>
          <w:szCs w:val="22"/>
        </w:rPr>
        <w:t>, braku oświadczenia lub                            nie wskazani</w:t>
      </w:r>
      <w:r w:rsidR="003D5AF2" w:rsidRPr="00607A9F">
        <w:rPr>
          <w:rFonts w:ascii="Arial Narrow" w:hAnsi="Arial Narrow" w:cs="Arial"/>
          <w:sz w:val="22"/>
          <w:szCs w:val="22"/>
        </w:rPr>
        <w:t xml:space="preserve">a czasu reakcji serwisu </w:t>
      </w:r>
      <w:r w:rsidRPr="00607A9F">
        <w:rPr>
          <w:rFonts w:ascii="Arial Narrow" w:hAnsi="Arial Narrow" w:cs="Arial"/>
          <w:sz w:val="22"/>
          <w:szCs w:val="22"/>
        </w:rPr>
        <w:t>Zamawiający odrzuci ofertę na podstawie art. 226 ust.1 pkt. 5 ustawy pzp</w:t>
      </w:r>
    </w:p>
    <w:p w:rsidR="00CC7541" w:rsidRPr="002B155F" w:rsidRDefault="00CC7541" w:rsidP="00CC7541">
      <w:pPr>
        <w:pStyle w:val="pkt"/>
        <w:widowControl w:val="0"/>
        <w:numPr>
          <w:ilvl w:val="0"/>
          <w:numId w:val="10"/>
        </w:numPr>
        <w:autoSpaceDE w:val="0"/>
        <w:autoSpaceDN w:val="0"/>
        <w:spacing w:before="120" w:after="0" w:line="300" w:lineRule="auto"/>
        <w:ind w:left="340" w:hanging="340"/>
        <w:rPr>
          <w:rFonts w:ascii="Arial Narrow" w:hAnsi="Arial Narrow" w:cs="Arial"/>
          <w:sz w:val="22"/>
          <w:szCs w:val="22"/>
        </w:rPr>
      </w:pPr>
      <w:r w:rsidRPr="00607A9F">
        <w:rPr>
          <w:rFonts w:ascii="Arial Narrow" w:hAnsi="Arial Narrow" w:cs="Arial"/>
          <w:sz w:val="22"/>
          <w:szCs w:val="22"/>
        </w:rPr>
        <w:t>Jeżeli nie można wybrać najkorzystniejszej</w:t>
      </w:r>
      <w:r w:rsidRPr="002B155F">
        <w:rPr>
          <w:rFonts w:ascii="Arial Narrow" w:hAnsi="Arial Narrow" w:cs="Arial"/>
          <w:sz w:val="22"/>
          <w:szCs w:val="22"/>
        </w:rPr>
        <w:t xml:space="preserve"> oferty z uwagi na to, że dwie lub więcej ofert przedstawia taki sam bilans ceny lub kosztu i innych kryteriów oceny ofert, zamawiający wybierze spośród tych ofert ofertę, która otrzymała najwyższą ocenę w kryterium o najwyższej wadze.</w:t>
      </w:r>
    </w:p>
    <w:p w:rsidR="00CC7541" w:rsidRPr="002B155F" w:rsidRDefault="00CC7541" w:rsidP="009D35DE">
      <w:pPr>
        <w:numPr>
          <w:ilvl w:val="1"/>
          <w:numId w:val="45"/>
        </w:numPr>
        <w:overflowPunct/>
        <w:spacing w:before="120" w:line="300" w:lineRule="auto"/>
        <w:ind w:left="908" w:hanging="454"/>
        <w:jc w:val="both"/>
        <w:textAlignment w:val="auto"/>
        <w:rPr>
          <w:rFonts w:ascii="Arial Narrow" w:eastAsia="TimesNewRomanPSMT" w:hAnsi="Arial Narrow" w:cs="Arial"/>
          <w:sz w:val="22"/>
          <w:szCs w:val="22"/>
        </w:rPr>
      </w:pPr>
      <w:r w:rsidRPr="002B155F">
        <w:rPr>
          <w:rFonts w:ascii="Arial Narrow" w:eastAsia="TimesNewRomanPSMT" w:hAnsi="Arial Narrow" w:cs="Arial"/>
          <w:sz w:val="22"/>
          <w:szCs w:val="22"/>
        </w:rPr>
        <w:t>Jeżeli oferty otrzymały taką samą ocenę w kryterium o najwyższej wadze, zamawiający wybiera ofertę z najniższą ceną lub najniższym kosztem.</w:t>
      </w:r>
    </w:p>
    <w:p w:rsidR="00CC7541" w:rsidRPr="002B155F" w:rsidRDefault="00CC7541" w:rsidP="009D35DE">
      <w:pPr>
        <w:numPr>
          <w:ilvl w:val="1"/>
          <w:numId w:val="45"/>
        </w:numPr>
        <w:overflowPunct/>
        <w:spacing w:before="120" w:line="300" w:lineRule="auto"/>
        <w:ind w:left="908" w:hanging="454"/>
        <w:jc w:val="both"/>
        <w:textAlignment w:val="auto"/>
        <w:rPr>
          <w:rFonts w:ascii="Arial Narrow" w:eastAsia="MyriadPro-Light" w:hAnsi="Arial Narrow" w:cs="Arial"/>
          <w:color w:val="231F20"/>
          <w:sz w:val="22"/>
          <w:szCs w:val="22"/>
        </w:rPr>
      </w:pPr>
      <w:r w:rsidRPr="002B155F">
        <w:rPr>
          <w:rFonts w:ascii="Arial Narrow" w:eastAsia="TimesNewRomanPSMT" w:hAnsi="Arial Narrow" w:cs="Arial"/>
          <w:sz w:val="22"/>
          <w:szCs w:val="22"/>
        </w:rPr>
        <w:t>Jeżeli nie można dokonać wyboru oferty w sposób, o którym mowa w pkt. 3.2., zamawiający wezwie wykonawców, którzy złożyli te oferty, do złożenia w terminie określonym przez zamawiającego ofert dodatkowych zawierających nową cenę lub koszt.</w:t>
      </w:r>
    </w:p>
    <w:p w:rsidR="00E456A1" w:rsidRPr="00D64406" w:rsidRDefault="00E456A1" w:rsidP="00B72A66">
      <w:pPr>
        <w:numPr>
          <w:ilvl w:val="0"/>
          <w:numId w:val="10"/>
        </w:numPr>
        <w:overflowPunct/>
        <w:spacing w:before="120" w:line="276" w:lineRule="auto"/>
        <w:ind w:left="426" w:hanging="284"/>
        <w:jc w:val="both"/>
        <w:textAlignment w:val="auto"/>
        <w:rPr>
          <w:rFonts w:ascii="Arial Narrow" w:eastAsia="MyriadPro-Light" w:hAnsi="Arial Narrow" w:cs="Arial"/>
          <w:color w:val="231F20"/>
          <w:sz w:val="22"/>
          <w:szCs w:val="22"/>
        </w:rPr>
      </w:pPr>
      <w:r w:rsidRPr="0081134C">
        <w:rPr>
          <w:rFonts w:ascii="Arial Narrow" w:eastAsia="TimesNewRomanPSMT" w:hAnsi="Arial Narrow" w:cs="Arial"/>
          <w:sz w:val="22"/>
          <w:szCs w:val="22"/>
        </w:rPr>
        <w:t>Jeżeli nie można dokonać wyboru oferty w sposób, o którym mowa w pkt. 2., zamawiający wezwie wykonawców, którzy złożyli te oferty, do złożenia w terminie określonym przez zamawiającego ofert dodatkowych zawierających nową cenę lub koszt.</w:t>
      </w:r>
    </w:p>
    <w:p w:rsidR="00D53F75" w:rsidRPr="0081134C" w:rsidRDefault="00D57BF9" w:rsidP="00B72A66">
      <w:pPr>
        <w:pStyle w:val="pkt"/>
        <w:widowControl w:val="0"/>
        <w:numPr>
          <w:ilvl w:val="0"/>
          <w:numId w:val="10"/>
        </w:numPr>
        <w:autoSpaceDE w:val="0"/>
        <w:autoSpaceDN w:val="0"/>
        <w:spacing w:before="120" w:after="0" w:line="276" w:lineRule="auto"/>
        <w:ind w:left="340" w:hanging="340"/>
        <w:rPr>
          <w:rFonts w:ascii="Arial Narrow" w:hAnsi="Arial Narrow" w:cs="Arial"/>
          <w:sz w:val="22"/>
          <w:szCs w:val="22"/>
        </w:rPr>
      </w:pPr>
      <w:r w:rsidRPr="0081134C">
        <w:rPr>
          <w:rFonts w:ascii="Arial Narrow" w:hAnsi="Arial Narrow" w:cs="Arial"/>
          <w:sz w:val="22"/>
          <w:szCs w:val="22"/>
        </w:rPr>
        <w:t xml:space="preserve">W trakcie badania i oceny ofert Zamawiający może żądać udzielenia przez wykonawcę wyjaśnień </w:t>
      </w:r>
      <w:r w:rsidR="007F7A69" w:rsidRPr="0081134C">
        <w:rPr>
          <w:rFonts w:ascii="Arial Narrow" w:hAnsi="Arial Narrow" w:cs="Arial"/>
          <w:sz w:val="22"/>
          <w:szCs w:val="22"/>
        </w:rPr>
        <w:t>treści złożonej przez niego oferty.</w:t>
      </w:r>
    </w:p>
    <w:p w:rsidR="007F7A69" w:rsidRPr="0081134C" w:rsidRDefault="007F7A69" w:rsidP="00B72A66">
      <w:pPr>
        <w:pStyle w:val="pkt"/>
        <w:widowControl w:val="0"/>
        <w:numPr>
          <w:ilvl w:val="0"/>
          <w:numId w:val="10"/>
        </w:numPr>
        <w:autoSpaceDE w:val="0"/>
        <w:autoSpaceDN w:val="0"/>
        <w:spacing w:before="120" w:after="0" w:line="276" w:lineRule="auto"/>
        <w:ind w:left="340" w:hanging="340"/>
        <w:rPr>
          <w:rFonts w:ascii="Arial Narrow" w:hAnsi="Arial Narrow" w:cs="Arial"/>
          <w:sz w:val="22"/>
          <w:szCs w:val="22"/>
        </w:rPr>
      </w:pPr>
      <w:r w:rsidRPr="0081134C">
        <w:rPr>
          <w:rFonts w:ascii="Arial Narrow" w:hAnsi="Arial Narrow" w:cs="Arial"/>
          <w:sz w:val="22"/>
          <w:szCs w:val="22"/>
        </w:rPr>
        <w:t>Zamawiający poprawi w ofercie:</w:t>
      </w:r>
    </w:p>
    <w:p w:rsidR="007F7A69" w:rsidRPr="0081134C" w:rsidRDefault="007F7A69" w:rsidP="00B72A66">
      <w:pPr>
        <w:pStyle w:val="BodyText2"/>
        <w:numPr>
          <w:ilvl w:val="1"/>
          <w:numId w:val="1"/>
        </w:numPr>
        <w:spacing w:line="276" w:lineRule="auto"/>
        <w:rPr>
          <w:rFonts w:ascii="Arial Narrow" w:hAnsi="Arial Narrow" w:cs="Arial"/>
          <w:sz w:val="22"/>
          <w:szCs w:val="22"/>
        </w:rPr>
      </w:pPr>
      <w:r w:rsidRPr="0081134C">
        <w:rPr>
          <w:rFonts w:ascii="Arial Narrow" w:hAnsi="Arial Narrow" w:cs="Arial"/>
          <w:sz w:val="22"/>
          <w:szCs w:val="22"/>
        </w:rPr>
        <w:t>oczywiste omyłki pisarskie,</w:t>
      </w:r>
    </w:p>
    <w:p w:rsidR="007F7A69" w:rsidRPr="0081134C" w:rsidRDefault="007F7A69" w:rsidP="00B72A66">
      <w:pPr>
        <w:pStyle w:val="BodyText2"/>
        <w:numPr>
          <w:ilvl w:val="1"/>
          <w:numId w:val="1"/>
        </w:numPr>
        <w:spacing w:line="276" w:lineRule="auto"/>
        <w:rPr>
          <w:rFonts w:ascii="Arial Narrow" w:hAnsi="Arial Narrow" w:cs="Arial"/>
          <w:sz w:val="22"/>
          <w:szCs w:val="22"/>
        </w:rPr>
      </w:pPr>
      <w:r w:rsidRPr="0081134C">
        <w:rPr>
          <w:rFonts w:ascii="Arial Narrow" w:hAnsi="Arial Narrow" w:cs="Arial"/>
          <w:sz w:val="22"/>
          <w:szCs w:val="22"/>
        </w:rPr>
        <w:t>oczywiste omyłki rachunkowe z uwzględnieniem konsekwencji rachunkowych dokonanych poprawek,</w:t>
      </w:r>
    </w:p>
    <w:p w:rsidR="007F7A69" w:rsidRPr="0081134C" w:rsidRDefault="007F7A69" w:rsidP="00B72A66">
      <w:pPr>
        <w:pStyle w:val="BodyText2"/>
        <w:numPr>
          <w:ilvl w:val="1"/>
          <w:numId w:val="1"/>
        </w:numPr>
        <w:spacing w:line="276" w:lineRule="auto"/>
        <w:rPr>
          <w:rFonts w:ascii="Arial Narrow" w:hAnsi="Arial Narrow" w:cs="Arial"/>
          <w:sz w:val="22"/>
          <w:szCs w:val="22"/>
        </w:rPr>
      </w:pPr>
      <w:r w:rsidRPr="0081134C">
        <w:rPr>
          <w:rFonts w:ascii="Arial Narrow" w:hAnsi="Arial Narrow" w:cs="Arial"/>
          <w:sz w:val="22"/>
          <w:szCs w:val="22"/>
        </w:rPr>
        <w:t xml:space="preserve">inne omyłki polegające na niezgodności oferty z </w:t>
      </w:r>
      <w:r w:rsidR="003F2E77" w:rsidRPr="0081134C">
        <w:rPr>
          <w:rFonts w:ascii="Arial Narrow" w:hAnsi="Arial Narrow" w:cs="Arial"/>
          <w:sz w:val="22"/>
          <w:szCs w:val="22"/>
        </w:rPr>
        <w:t>SWZ</w:t>
      </w:r>
      <w:r w:rsidRPr="0081134C">
        <w:rPr>
          <w:rFonts w:ascii="Arial Narrow" w:hAnsi="Arial Narrow" w:cs="Arial"/>
          <w:sz w:val="22"/>
          <w:szCs w:val="22"/>
        </w:rPr>
        <w:t xml:space="preserve"> </w:t>
      </w:r>
      <w:r w:rsidRPr="0081134C">
        <w:rPr>
          <w:rFonts w:ascii="Arial Narrow" w:hAnsi="Arial Narrow" w:cs="Arial"/>
          <w:b/>
          <w:i/>
          <w:sz w:val="22"/>
          <w:szCs w:val="22"/>
        </w:rPr>
        <w:t>pod warunkiem, ze nie powodują one istotnych zmian w treści oferty</w:t>
      </w:r>
    </w:p>
    <w:p w:rsidR="00E456A1" w:rsidRPr="0081134C" w:rsidRDefault="007F7A69" w:rsidP="00B72A66">
      <w:pPr>
        <w:pStyle w:val="BodyText2"/>
        <w:spacing w:before="120" w:line="276" w:lineRule="auto"/>
        <w:ind w:left="340" w:firstLine="0"/>
        <w:rPr>
          <w:rFonts w:ascii="Arial Narrow" w:hAnsi="Arial Narrow" w:cs="Arial"/>
          <w:sz w:val="22"/>
          <w:szCs w:val="22"/>
        </w:rPr>
      </w:pPr>
      <w:r w:rsidRPr="0081134C">
        <w:rPr>
          <w:rFonts w:ascii="Arial Narrow" w:hAnsi="Arial Narrow" w:cs="Arial"/>
          <w:sz w:val="22"/>
          <w:szCs w:val="22"/>
        </w:rPr>
        <w:t>O poprawieniu ww. omyłek Zamawiający niezwłocznie zawiadomi wykonawcę, którego oferta została poprawiona.</w:t>
      </w:r>
      <w:r w:rsidR="00E456A1" w:rsidRPr="0081134C">
        <w:rPr>
          <w:rFonts w:ascii="Arial Narrow" w:hAnsi="Arial Narrow" w:cs="Arial"/>
          <w:sz w:val="22"/>
          <w:szCs w:val="22"/>
        </w:rPr>
        <w:t xml:space="preserve"> Zamawiający wyznaczy wykonawcy odpowiedni termin  na wyrażenie zgody na poprawienie w ofercie omyłki lub zakwestionowanie sposobu jej poprawienia. Brak odpowiedzi w wyznaczonym terminie będzie uznane za zgodę na poprawienie omyłki</w:t>
      </w:r>
    </w:p>
    <w:p w:rsidR="00AF722B" w:rsidRPr="0081134C" w:rsidRDefault="00015FBC" w:rsidP="00610E71">
      <w:pPr>
        <w:pStyle w:val="Nagwek2"/>
        <w:overflowPunct/>
        <w:autoSpaceDE/>
        <w:autoSpaceDN/>
        <w:adjustRightInd/>
        <w:spacing w:before="240" w:after="120" w:line="300" w:lineRule="auto"/>
        <w:jc w:val="center"/>
        <w:textAlignment w:val="auto"/>
        <w:rPr>
          <w:rFonts w:ascii="Arial Narrow" w:hAnsi="Arial Narrow" w:cs="Arial"/>
          <w:b/>
          <w:color w:val="002060"/>
          <w:sz w:val="22"/>
          <w:szCs w:val="22"/>
        </w:rPr>
      </w:pPr>
      <w:r>
        <w:rPr>
          <w:rFonts w:ascii="Arial Narrow" w:hAnsi="Arial Narrow" w:cs="Arial"/>
          <w:b/>
          <w:color w:val="0070C0"/>
          <w:sz w:val="22"/>
          <w:szCs w:val="22"/>
          <w:u w:val="single"/>
        </w:rPr>
        <w:lastRenderedPageBreak/>
        <w:t>Część XV</w:t>
      </w:r>
      <w:r w:rsidR="003D5AF2">
        <w:rPr>
          <w:rFonts w:ascii="Arial Narrow" w:hAnsi="Arial Narrow" w:cs="Arial"/>
          <w:b/>
          <w:color w:val="0070C0"/>
          <w:sz w:val="22"/>
          <w:szCs w:val="22"/>
          <w:u w:val="single"/>
          <w:lang w:val="pl-PL"/>
        </w:rPr>
        <w:t>I</w:t>
      </w:r>
      <w:r w:rsidR="00610E71" w:rsidRPr="0081134C">
        <w:rPr>
          <w:rFonts w:ascii="Arial Narrow" w:hAnsi="Arial Narrow" w:cs="Arial"/>
          <w:b/>
          <w:color w:val="0070C0"/>
          <w:sz w:val="22"/>
          <w:szCs w:val="22"/>
          <w:u w:val="single"/>
        </w:rPr>
        <w:br/>
      </w:r>
      <w:r w:rsidR="00AF722B" w:rsidRPr="0081134C">
        <w:rPr>
          <w:rFonts w:ascii="Arial Narrow" w:hAnsi="Arial Narrow" w:cs="Arial"/>
          <w:b/>
          <w:color w:val="0070C0"/>
          <w:sz w:val="22"/>
          <w:szCs w:val="22"/>
        </w:rPr>
        <w:t>Informacja o formalnościach, jakie powinny zostać dopełnione po wyborze oferty w celu zawarcia umowy w sprawie zamówienia publicznego</w:t>
      </w:r>
      <w:r w:rsidR="00AF722B" w:rsidRPr="0081134C">
        <w:rPr>
          <w:rFonts w:ascii="Arial Narrow" w:hAnsi="Arial Narrow" w:cs="Arial"/>
          <w:b/>
          <w:color w:val="002060"/>
          <w:sz w:val="22"/>
          <w:szCs w:val="22"/>
        </w:rPr>
        <w:t>.</w:t>
      </w:r>
    </w:p>
    <w:p w:rsidR="00AF722B" w:rsidRPr="0081134C" w:rsidRDefault="00AF722B" w:rsidP="003D5AF2">
      <w:pPr>
        <w:pStyle w:val="pkt"/>
        <w:numPr>
          <w:ilvl w:val="2"/>
          <w:numId w:val="7"/>
        </w:numPr>
        <w:tabs>
          <w:tab w:val="clear" w:pos="360"/>
        </w:tabs>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W celu zawarcia umowy w sprawie zamówienia publicznego, wykonawca, którego ofertę wybrano, jako najkorzystniejszą przed podpisaniem umowy składa:</w:t>
      </w:r>
    </w:p>
    <w:p w:rsidR="00AF722B" w:rsidRPr="0081134C" w:rsidRDefault="00AF722B" w:rsidP="003D5AF2">
      <w:pPr>
        <w:pStyle w:val="pkt"/>
        <w:numPr>
          <w:ilvl w:val="0"/>
          <w:numId w:val="12"/>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pełnomocnictwo, jeżeli umowę podpisuje pełnomocnik,</w:t>
      </w:r>
    </w:p>
    <w:p w:rsidR="00AF722B" w:rsidRPr="0081134C" w:rsidRDefault="00AF722B" w:rsidP="003D5AF2">
      <w:pPr>
        <w:pStyle w:val="pkt"/>
        <w:numPr>
          <w:ilvl w:val="0"/>
          <w:numId w:val="12"/>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umowę regulującą współpracę wykonawców wspólnie ubiegających się o udzielenie zamówienia, jeżeli oferta tych wykonawców zostanie wybrana,</w:t>
      </w:r>
    </w:p>
    <w:p w:rsidR="005813BF" w:rsidRPr="0081134C" w:rsidRDefault="00F56611" w:rsidP="003D5AF2">
      <w:pPr>
        <w:pStyle w:val="pkt"/>
        <w:numPr>
          <w:ilvl w:val="2"/>
          <w:numId w:val="7"/>
        </w:numPr>
        <w:tabs>
          <w:tab w:val="clear" w:pos="360"/>
        </w:tabs>
        <w:autoSpaceDE w:val="0"/>
        <w:autoSpaceDN w:val="0"/>
        <w:spacing w:before="0" w:after="0" w:line="276" w:lineRule="auto"/>
        <w:ind w:left="340" w:hanging="340"/>
        <w:rPr>
          <w:rFonts w:ascii="Arial Narrow" w:hAnsi="Arial Narrow" w:cs="Arial"/>
          <w:sz w:val="22"/>
          <w:szCs w:val="22"/>
        </w:rPr>
      </w:pPr>
      <w:r w:rsidRPr="003D5AF2">
        <w:rPr>
          <w:rFonts w:ascii="Arial Narrow" w:hAnsi="Arial Narrow" w:cs="Arial"/>
          <w:sz w:val="22"/>
          <w:szCs w:val="22"/>
        </w:rPr>
        <w:t xml:space="preserve">Dokumenty, o których mowa w ust. 1 Wykonawca przedłoży niezwłocznie, nie później niż w ciągu </w:t>
      </w:r>
      <w:r w:rsidR="003D5AF2">
        <w:rPr>
          <w:rFonts w:ascii="Arial Narrow" w:hAnsi="Arial Narrow" w:cs="Arial"/>
          <w:sz w:val="22"/>
          <w:szCs w:val="22"/>
        </w:rPr>
        <w:t>3</w:t>
      </w:r>
      <w:r w:rsidRPr="003D5AF2">
        <w:rPr>
          <w:rFonts w:ascii="Arial Narrow" w:hAnsi="Arial Narrow" w:cs="Arial"/>
          <w:sz w:val="22"/>
          <w:szCs w:val="22"/>
        </w:rPr>
        <w:t xml:space="preserve"> dni od dnia otrzymania wezwania Zamawiającego. Jeżeli wykonawca w ww. terminie nie będzie w stanie dostarczyć ww. dokumentów powinien powiadomić o tym Zamawiającego, podając przyczynę zwłoki oraz termin dostarczenia dokumentów</w:t>
      </w:r>
      <w:r w:rsidRPr="0081134C">
        <w:rPr>
          <w:rFonts w:ascii="Arial Narrow" w:hAnsi="Arial Narrow" w:cs="Arial"/>
          <w:sz w:val="22"/>
          <w:szCs w:val="22"/>
        </w:rPr>
        <w:t>.</w:t>
      </w:r>
    </w:p>
    <w:p w:rsidR="00F56611" w:rsidRPr="0081134C" w:rsidRDefault="00F56611" w:rsidP="003D5AF2">
      <w:pPr>
        <w:pStyle w:val="pkt"/>
        <w:numPr>
          <w:ilvl w:val="2"/>
          <w:numId w:val="7"/>
        </w:numPr>
        <w:tabs>
          <w:tab w:val="clear" w:pos="360"/>
        </w:tabs>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Opóźnienie terminu podpisania umowy z powodu nie dostarczenia w terminie wymaganych dokumentów nie będzie mogło stanowić podstawy roszczenia Wykonawcy o przedłużenie terminu realizacji umowy.</w:t>
      </w:r>
    </w:p>
    <w:p w:rsidR="00F55EC8" w:rsidRPr="003D5AF2" w:rsidRDefault="00F56611" w:rsidP="003D5AF2">
      <w:pPr>
        <w:pStyle w:val="pkt"/>
        <w:numPr>
          <w:ilvl w:val="2"/>
          <w:numId w:val="7"/>
        </w:numPr>
        <w:tabs>
          <w:tab w:val="clear" w:pos="360"/>
        </w:tabs>
        <w:autoSpaceDE w:val="0"/>
        <w:autoSpaceDN w:val="0"/>
        <w:spacing w:before="0" w:after="0" w:line="276" w:lineRule="auto"/>
        <w:ind w:left="340" w:hanging="340"/>
        <w:rPr>
          <w:rFonts w:ascii="Arial Narrow" w:hAnsi="Arial Narrow" w:cs="Arial"/>
          <w:sz w:val="22"/>
          <w:szCs w:val="22"/>
        </w:rPr>
      </w:pPr>
      <w:r w:rsidRPr="003D5AF2">
        <w:rPr>
          <w:rFonts w:ascii="Arial Narrow" w:hAnsi="Arial Narrow" w:cs="Arial"/>
          <w:sz w:val="22"/>
          <w:szCs w:val="22"/>
        </w:rPr>
        <w:t>Nieuzasadnione przedłużanie terminu składania dokumentów lub ich nie złożenie na wezwanie Zamawiającego traktowane będzie jak uchylanie się od podpisania umowy, z wszystk</w:t>
      </w:r>
      <w:r w:rsidR="004B77BC" w:rsidRPr="003D5AF2">
        <w:rPr>
          <w:rFonts w:ascii="Arial Narrow" w:hAnsi="Arial Narrow" w:cs="Arial"/>
          <w:sz w:val="22"/>
          <w:szCs w:val="22"/>
        </w:rPr>
        <w:t>imi jej konsekwencjami prawnymi</w:t>
      </w:r>
      <w:r w:rsidR="008A40DC" w:rsidRPr="003D5AF2">
        <w:rPr>
          <w:rFonts w:ascii="Arial Narrow" w:hAnsi="Arial Narrow" w:cs="Arial"/>
          <w:sz w:val="22"/>
          <w:szCs w:val="22"/>
        </w:rPr>
        <w:t>.</w:t>
      </w:r>
    </w:p>
    <w:p w:rsidR="008A40DC" w:rsidRPr="0081134C" w:rsidRDefault="0016736F" w:rsidP="00610E71">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rPr>
      </w:pPr>
      <w:r w:rsidRPr="0081134C">
        <w:rPr>
          <w:rFonts w:ascii="Arial Narrow" w:hAnsi="Arial Narrow" w:cs="Arial"/>
          <w:b/>
          <w:color w:val="0070C0"/>
          <w:sz w:val="22"/>
          <w:szCs w:val="22"/>
          <w:u w:val="single"/>
        </w:rPr>
        <w:t>Część X</w:t>
      </w:r>
      <w:r w:rsidR="00B72A66">
        <w:rPr>
          <w:rFonts w:ascii="Arial Narrow" w:hAnsi="Arial Narrow" w:cs="Arial"/>
          <w:b/>
          <w:color w:val="0070C0"/>
          <w:sz w:val="22"/>
          <w:szCs w:val="22"/>
          <w:u w:val="single"/>
        </w:rPr>
        <w:t>V</w:t>
      </w:r>
      <w:r w:rsidR="003E009E">
        <w:rPr>
          <w:rFonts w:ascii="Arial Narrow" w:hAnsi="Arial Narrow" w:cs="Arial"/>
          <w:b/>
          <w:color w:val="0070C0"/>
          <w:sz w:val="22"/>
          <w:szCs w:val="22"/>
          <w:u w:val="single"/>
          <w:lang w:val="pl-PL"/>
        </w:rPr>
        <w:t>I</w:t>
      </w:r>
      <w:r w:rsidR="003D5AF2">
        <w:rPr>
          <w:rFonts w:ascii="Arial Narrow" w:hAnsi="Arial Narrow" w:cs="Arial"/>
          <w:b/>
          <w:color w:val="0070C0"/>
          <w:sz w:val="22"/>
          <w:szCs w:val="22"/>
          <w:u w:val="single"/>
          <w:lang w:val="pl-PL"/>
        </w:rPr>
        <w:t>I</w:t>
      </w:r>
      <w:r w:rsidR="00610E71" w:rsidRPr="0081134C">
        <w:rPr>
          <w:rFonts w:ascii="Arial Narrow" w:hAnsi="Arial Narrow" w:cs="Arial"/>
          <w:b/>
          <w:color w:val="0070C0"/>
          <w:sz w:val="22"/>
          <w:szCs w:val="22"/>
          <w:u w:val="single"/>
        </w:rPr>
        <w:br/>
      </w:r>
      <w:r w:rsidR="00AF722B" w:rsidRPr="0081134C">
        <w:rPr>
          <w:rFonts w:ascii="Arial Narrow" w:hAnsi="Arial Narrow" w:cs="Arial"/>
          <w:b/>
          <w:color w:val="0070C0"/>
          <w:sz w:val="22"/>
          <w:szCs w:val="22"/>
        </w:rPr>
        <w:t>Istotne postanowienia umowy w sprawie zamówienia publicznego</w:t>
      </w:r>
    </w:p>
    <w:p w:rsidR="00AF722B" w:rsidRPr="0081134C" w:rsidRDefault="003D5AF2" w:rsidP="009D35DE">
      <w:pPr>
        <w:pStyle w:val="pkt"/>
        <w:numPr>
          <w:ilvl w:val="0"/>
          <w:numId w:val="32"/>
        </w:numPr>
        <w:autoSpaceDE w:val="0"/>
        <w:autoSpaceDN w:val="0"/>
        <w:spacing w:before="0" w:after="0" w:line="276" w:lineRule="auto"/>
        <w:rPr>
          <w:rFonts w:ascii="Arial Narrow" w:hAnsi="Arial Narrow" w:cs="Arial"/>
          <w:sz w:val="22"/>
          <w:szCs w:val="22"/>
        </w:rPr>
      </w:pPr>
      <w:r>
        <w:rPr>
          <w:rFonts w:ascii="Arial Narrow" w:hAnsi="Arial Narrow" w:cs="Arial"/>
          <w:sz w:val="22"/>
          <w:szCs w:val="22"/>
        </w:rPr>
        <w:t>P</w:t>
      </w:r>
      <w:r w:rsidR="005D1733">
        <w:rPr>
          <w:rFonts w:ascii="Arial Narrow" w:hAnsi="Arial Narrow" w:cs="Arial"/>
          <w:sz w:val="22"/>
          <w:szCs w:val="22"/>
        </w:rPr>
        <w:t xml:space="preserve">ostanowienia zawarte są we wzorze </w:t>
      </w:r>
      <w:r w:rsidR="00AF722B" w:rsidRPr="0081134C">
        <w:rPr>
          <w:rFonts w:ascii="Arial Narrow" w:hAnsi="Arial Narrow" w:cs="Arial"/>
          <w:sz w:val="22"/>
          <w:szCs w:val="22"/>
        </w:rPr>
        <w:t xml:space="preserve">umowy </w:t>
      </w:r>
      <w:r w:rsidR="005D1733">
        <w:rPr>
          <w:rFonts w:ascii="Arial Narrow" w:hAnsi="Arial Narrow" w:cs="Arial"/>
          <w:sz w:val="22"/>
          <w:szCs w:val="22"/>
        </w:rPr>
        <w:t xml:space="preserve">- </w:t>
      </w:r>
      <w:r w:rsidR="003F2E77" w:rsidRPr="0081134C">
        <w:rPr>
          <w:rFonts w:ascii="Arial Narrow" w:hAnsi="Arial Narrow" w:cs="Arial"/>
          <w:sz w:val="22"/>
          <w:szCs w:val="22"/>
        </w:rPr>
        <w:t xml:space="preserve">załącznik nr </w:t>
      </w:r>
      <w:r w:rsidR="00B12769">
        <w:rPr>
          <w:rFonts w:ascii="Arial Narrow" w:hAnsi="Arial Narrow" w:cs="Arial"/>
          <w:sz w:val="22"/>
          <w:szCs w:val="22"/>
        </w:rPr>
        <w:t>8</w:t>
      </w:r>
      <w:r w:rsidR="00AF722B" w:rsidRPr="0081134C">
        <w:rPr>
          <w:rFonts w:ascii="Arial Narrow" w:hAnsi="Arial Narrow" w:cs="Arial"/>
          <w:sz w:val="22"/>
          <w:szCs w:val="22"/>
        </w:rPr>
        <w:t xml:space="preserve"> do </w:t>
      </w:r>
      <w:r w:rsidR="003F2E77" w:rsidRPr="0081134C">
        <w:rPr>
          <w:rFonts w:ascii="Arial Narrow" w:hAnsi="Arial Narrow" w:cs="Arial"/>
          <w:sz w:val="22"/>
          <w:szCs w:val="22"/>
        </w:rPr>
        <w:t>SWZ</w:t>
      </w:r>
      <w:r w:rsidR="00AF722B" w:rsidRPr="0081134C">
        <w:rPr>
          <w:rFonts w:ascii="Arial Narrow" w:hAnsi="Arial Narrow" w:cs="Arial"/>
          <w:sz w:val="22"/>
          <w:szCs w:val="22"/>
        </w:rPr>
        <w:t>.</w:t>
      </w:r>
    </w:p>
    <w:p w:rsidR="004B77BC" w:rsidRPr="0081134C" w:rsidRDefault="0016736F" w:rsidP="00610E71">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Część X</w:t>
      </w:r>
      <w:r w:rsidR="003D5AF2">
        <w:rPr>
          <w:rFonts w:ascii="Arial Narrow" w:hAnsi="Arial Narrow" w:cs="Arial"/>
          <w:b/>
          <w:color w:val="0070C0"/>
          <w:sz w:val="22"/>
          <w:szCs w:val="22"/>
          <w:u w:val="single"/>
          <w:lang w:val="pl-PL"/>
        </w:rPr>
        <w:t>VIII</w:t>
      </w:r>
      <w:r w:rsidR="00610E71" w:rsidRPr="0081134C">
        <w:rPr>
          <w:rFonts w:ascii="Arial Narrow" w:hAnsi="Arial Narrow" w:cs="Arial"/>
          <w:b/>
          <w:color w:val="0070C0"/>
          <w:sz w:val="22"/>
          <w:szCs w:val="22"/>
          <w:u w:val="single"/>
        </w:rPr>
        <w:br/>
      </w:r>
      <w:r w:rsidRPr="0081134C">
        <w:rPr>
          <w:rFonts w:ascii="Arial Narrow" w:hAnsi="Arial Narrow" w:cs="Arial"/>
          <w:b/>
          <w:color w:val="0070C0"/>
          <w:sz w:val="22"/>
          <w:szCs w:val="22"/>
          <w:u w:val="single"/>
        </w:rPr>
        <w:t>Podwykonawcy</w:t>
      </w:r>
    </w:p>
    <w:p w:rsidR="0016736F" w:rsidRPr="0081134C" w:rsidRDefault="0016736F" w:rsidP="00844D2B">
      <w:pPr>
        <w:pStyle w:val="pkt"/>
        <w:numPr>
          <w:ilvl w:val="0"/>
          <w:numId w:val="11"/>
        </w:numPr>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Wykonawca może powierzyć wykonanie części zamówienia podwykonawcom.</w:t>
      </w:r>
    </w:p>
    <w:p w:rsidR="009A7509" w:rsidRPr="0081134C" w:rsidRDefault="0016736F" w:rsidP="00844D2B">
      <w:pPr>
        <w:pStyle w:val="pkt"/>
        <w:numPr>
          <w:ilvl w:val="0"/>
          <w:numId w:val="11"/>
        </w:numPr>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W przypadku powierzenia części zamówienia podwykonawcom, Zamawiający żąda wskazania w formularzu oferty części zamówienia, której wykonanie zamierza powierzyć podwykonawcom oraz podania nazw podwykonawców.</w:t>
      </w:r>
    </w:p>
    <w:p w:rsidR="00F55EC8" w:rsidRPr="0081134C" w:rsidRDefault="00E456A1" w:rsidP="00610E71">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Część X</w:t>
      </w:r>
      <w:r w:rsidR="003D5AF2">
        <w:rPr>
          <w:rFonts w:ascii="Arial Narrow" w:hAnsi="Arial Narrow" w:cs="Arial"/>
          <w:b/>
          <w:color w:val="0070C0"/>
          <w:sz w:val="22"/>
          <w:szCs w:val="22"/>
          <w:u w:val="single"/>
          <w:lang w:val="pl-PL"/>
        </w:rPr>
        <w:t>I</w:t>
      </w:r>
      <w:r w:rsidR="00975EEC">
        <w:rPr>
          <w:rFonts w:ascii="Arial Narrow" w:hAnsi="Arial Narrow" w:cs="Arial"/>
          <w:b/>
          <w:color w:val="0070C0"/>
          <w:sz w:val="22"/>
          <w:szCs w:val="22"/>
          <w:u w:val="single"/>
          <w:lang w:val="pl-PL"/>
        </w:rPr>
        <w:t>X</w:t>
      </w:r>
      <w:r w:rsidR="00610E71" w:rsidRPr="0081134C">
        <w:rPr>
          <w:rFonts w:ascii="Arial Narrow" w:hAnsi="Arial Narrow" w:cs="Arial"/>
          <w:b/>
          <w:color w:val="0070C0"/>
          <w:sz w:val="22"/>
          <w:szCs w:val="22"/>
          <w:u w:val="single"/>
        </w:rPr>
        <w:br/>
      </w:r>
      <w:r w:rsidR="0016736F" w:rsidRPr="0081134C">
        <w:rPr>
          <w:rFonts w:ascii="Arial Narrow" w:hAnsi="Arial Narrow" w:cs="Arial"/>
          <w:b/>
          <w:color w:val="0070C0"/>
          <w:sz w:val="22"/>
          <w:szCs w:val="22"/>
          <w:u w:val="single"/>
        </w:rPr>
        <w:t>Środki ochrony prawnej</w:t>
      </w:r>
    </w:p>
    <w:p w:rsidR="007D4007" w:rsidRPr="0081134C" w:rsidRDefault="007D4007" w:rsidP="00844D2B">
      <w:pPr>
        <w:pStyle w:val="Tekstpodstawowy"/>
        <w:spacing w:before="0" w:line="276" w:lineRule="auto"/>
        <w:rPr>
          <w:rFonts w:ascii="Arial Narrow" w:hAnsi="Arial Narrow" w:cs="Arial"/>
          <w:sz w:val="22"/>
          <w:szCs w:val="22"/>
        </w:rPr>
      </w:pPr>
      <w:r w:rsidRPr="0081134C">
        <w:rPr>
          <w:rFonts w:ascii="Arial Narrow" w:hAnsi="Arial Narrow" w:cs="Arial"/>
          <w:sz w:val="22"/>
          <w:szCs w:val="22"/>
        </w:rPr>
        <w:t>Środki ochrony prawnej określone w Dziale IX ustawy przysługują Wykonawcy jeżeli ma lub miał interes w uzyskaniu zamówienia oraz poniósł lub może ponieść szkodę w wyniku naruszenia przez Zamawiającego przepisów ustawy.</w:t>
      </w:r>
    </w:p>
    <w:p w:rsidR="00C02D38" w:rsidRPr="0081134C" w:rsidRDefault="00C02D38" w:rsidP="00610E71">
      <w:pPr>
        <w:pStyle w:val="Nagwek2"/>
        <w:overflowPunct/>
        <w:autoSpaceDE/>
        <w:autoSpaceDN/>
        <w:adjustRightInd/>
        <w:spacing w:before="240" w:after="120" w:line="300" w:lineRule="auto"/>
        <w:jc w:val="center"/>
        <w:textAlignment w:val="auto"/>
        <w:rPr>
          <w:rFonts w:ascii="Arial Narrow" w:hAnsi="Arial Narrow" w:cs="Arial"/>
          <w:b/>
          <w:color w:val="0070C0"/>
          <w:sz w:val="22"/>
          <w:szCs w:val="22"/>
          <w:u w:val="single"/>
        </w:rPr>
      </w:pPr>
      <w:r w:rsidRPr="0081134C">
        <w:rPr>
          <w:rFonts w:ascii="Arial Narrow" w:hAnsi="Arial Narrow" w:cs="Arial"/>
          <w:b/>
          <w:color w:val="0070C0"/>
          <w:sz w:val="22"/>
          <w:szCs w:val="22"/>
          <w:u w:val="single"/>
        </w:rPr>
        <w:t>Część X</w:t>
      </w:r>
      <w:r w:rsidR="003D5AF2">
        <w:rPr>
          <w:rFonts w:ascii="Arial Narrow" w:hAnsi="Arial Narrow" w:cs="Arial"/>
          <w:b/>
          <w:color w:val="0070C0"/>
          <w:sz w:val="22"/>
          <w:szCs w:val="22"/>
          <w:u w:val="single"/>
          <w:lang w:val="pl-PL"/>
        </w:rPr>
        <w:t>X</w:t>
      </w:r>
      <w:r w:rsidR="00610E71" w:rsidRPr="0081134C">
        <w:rPr>
          <w:rFonts w:ascii="Arial Narrow" w:hAnsi="Arial Narrow" w:cs="Arial"/>
          <w:b/>
          <w:color w:val="0070C0"/>
          <w:sz w:val="22"/>
          <w:szCs w:val="22"/>
          <w:u w:val="single"/>
        </w:rPr>
        <w:br/>
      </w:r>
      <w:r w:rsidRPr="0081134C">
        <w:rPr>
          <w:rFonts w:ascii="Arial Narrow" w:hAnsi="Arial Narrow" w:cs="Arial"/>
          <w:b/>
          <w:color w:val="0070C0"/>
          <w:sz w:val="22"/>
          <w:szCs w:val="22"/>
          <w:u w:val="single"/>
        </w:rPr>
        <w:t>Obowiązek informacyjny wynikający z art. 13 RODO</w:t>
      </w:r>
    </w:p>
    <w:p w:rsidR="00195417" w:rsidRDefault="00195417" w:rsidP="009D35DE">
      <w:pPr>
        <w:pStyle w:val="pkt"/>
        <w:numPr>
          <w:ilvl w:val="0"/>
          <w:numId w:val="37"/>
        </w:numPr>
        <w:autoSpaceDE w:val="0"/>
        <w:autoSpaceDN w:val="0"/>
        <w:spacing w:before="120" w:after="0" w:line="276" w:lineRule="auto"/>
        <w:ind w:left="340" w:hanging="340"/>
        <w:rPr>
          <w:rFonts w:ascii="Arial Narrow" w:hAnsi="Arial Narrow" w:cs="Arial"/>
          <w:sz w:val="22"/>
          <w:szCs w:val="22"/>
        </w:rPr>
      </w:pPr>
      <w:bookmarkStart w:id="2" w:name="_Hlk515367328"/>
      <w:r w:rsidRPr="0081134C">
        <w:rPr>
          <w:rFonts w:ascii="Arial Narrow" w:hAnsi="Arial Narrow" w:cs="Arial"/>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rsidR="00195417" w:rsidRPr="0081134C" w:rsidRDefault="006729D9" w:rsidP="009D35DE">
      <w:pPr>
        <w:pStyle w:val="pkt"/>
        <w:numPr>
          <w:ilvl w:val="0"/>
          <w:numId w:val="37"/>
        </w:numPr>
        <w:autoSpaceDE w:val="0"/>
        <w:autoSpaceDN w:val="0"/>
        <w:spacing w:before="0" w:after="0" w:line="276" w:lineRule="auto"/>
        <w:ind w:left="340" w:hanging="340"/>
        <w:rPr>
          <w:rFonts w:ascii="Arial Narrow" w:hAnsi="Arial Narrow" w:cs="Arial"/>
          <w:sz w:val="22"/>
          <w:szCs w:val="22"/>
        </w:rPr>
      </w:pPr>
      <w:r>
        <w:rPr>
          <w:rFonts w:ascii="Arial Narrow" w:hAnsi="Arial Narrow" w:cs="Arial"/>
          <w:sz w:val="22"/>
          <w:szCs w:val="22"/>
        </w:rPr>
        <w:t>Z</w:t>
      </w:r>
      <w:r w:rsidR="00195417" w:rsidRPr="0081134C">
        <w:rPr>
          <w:rFonts w:ascii="Arial Narrow" w:hAnsi="Arial Narrow" w:cs="Arial"/>
          <w:sz w:val="22"/>
          <w:szCs w:val="22"/>
        </w:rPr>
        <w:t>amawiający informuje, że:</w:t>
      </w:r>
    </w:p>
    <w:p w:rsidR="00195417" w:rsidRPr="0081134C" w:rsidRDefault="00195417" w:rsidP="009D35DE">
      <w:pPr>
        <w:pStyle w:val="pkt"/>
        <w:numPr>
          <w:ilvl w:val="0"/>
          <w:numId w:val="38"/>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lastRenderedPageBreak/>
        <w:t>administratorem danych osobowych Wykonawcy jest 22 Wojskowy Szpital Uzdrowiskowo-Rehabilitacyjny Samodzielny Publiczny Zakład Opieki Zdrowotnej, ul. Wojska Polskiego 5, 87-720 Ciechocinek., tel.: 54 2832781 e-mail: k.lipinski@22wszur.pl</w:t>
      </w:r>
    </w:p>
    <w:p w:rsidR="00195417" w:rsidRPr="0081134C" w:rsidRDefault="00195417" w:rsidP="009D35DE">
      <w:pPr>
        <w:pStyle w:val="pkt"/>
        <w:numPr>
          <w:ilvl w:val="0"/>
          <w:numId w:val="38"/>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w sprawach związanych z przetwarzaniem danych osobowych, można kontaktować się z Inspektorem Ochrony Danych, którym jest Pan Kazimierz Lipiński, za pośrednictwem adresu e-mail: k.lipinski@22wszur.pl;</w:t>
      </w:r>
    </w:p>
    <w:p w:rsidR="00195417" w:rsidRPr="00D3550F" w:rsidRDefault="00195417" w:rsidP="009D35DE">
      <w:pPr>
        <w:pStyle w:val="pkt"/>
        <w:numPr>
          <w:ilvl w:val="0"/>
          <w:numId w:val="38"/>
        </w:numPr>
        <w:autoSpaceDE w:val="0"/>
        <w:autoSpaceDN w:val="0"/>
        <w:spacing w:before="0" w:after="0" w:line="276" w:lineRule="auto"/>
        <w:ind w:left="680" w:hanging="340"/>
        <w:rPr>
          <w:rFonts w:ascii="Arial Narrow" w:hAnsi="Arial Narrow" w:cs="Arial"/>
          <w:sz w:val="22"/>
          <w:szCs w:val="22"/>
        </w:rPr>
      </w:pPr>
      <w:r w:rsidRPr="00D3550F">
        <w:rPr>
          <w:rFonts w:ascii="Arial Narrow" w:hAnsi="Arial Narrow" w:cs="Arial"/>
          <w:sz w:val="22"/>
          <w:szCs w:val="22"/>
        </w:rPr>
        <w:t xml:space="preserve">dane osobowe Wykonawcy będą przetwarzane w celu przeprowadzenia postępowania o udzielenie zamówienia publicznego pn. </w:t>
      </w:r>
      <w:r w:rsidR="00544DB8">
        <w:rPr>
          <w:rFonts w:ascii="Arial Narrow" w:hAnsi="Arial Narrow"/>
          <w:sz w:val="22"/>
          <w:szCs w:val="22"/>
        </w:rPr>
        <w:t xml:space="preserve">Dostawa </w:t>
      </w:r>
      <w:r w:rsidR="003D5AF2">
        <w:rPr>
          <w:rFonts w:ascii="Arial Narrow" w:hAnsi="Arial Narrow"/>
          <w:sz w:val="22"/>
          <w:szCs w:val="22"/>
        </w:rPr>
        <w:t>urządzeń medycznych i rehabilitacyjnych</w:t>
      </w:r>
      <w:r w:rsidR="00975EEC">
        <w:rPr>
          <w:rFonts w:ascii="Arial Narrow" w:hAnsi="Arial Narrow"/>
          <w:sz w:val="22"/>
          <w:szCs w:val="22"/>
        </w:rPr>
        <w:t xml:space="preserve"> </w:t>
      </w:r>
      <w:r w:rsidRPr="00D3550F">
        <w:rPr>
          <w:rFonts w:ascii="Arial Narrow" w:hAnsi="Arial Narrow" w:cs="Arial"/>
          <w:sz w:val="22"/>
          <w:szCs w:val="22"/>
        </w:rPr>
        <w:t xml:space="preserve">– znak sprawy: </w:t>
      </w:r>
      <w:r w:rsidR="003D5AF2">
        <w:rPr>
          <w:rFonts w:ascii="Arial Narrow" w:hAnsi="Arial Narrow" w:cs="Arial"/>
          <w:sz w:val="22"/>
          <w:szCs w:val="22"/>
        </w:rPr>
        <w:t>16</w:t>
      </w:r>
      <w:r w:rsidR="00F6548C">
        <w:rPr>
          <w:rFonts w:ascii="Arial Narrow" w:hAnsi="Arial Narrow" w:cs="Arial"/>
          <w:sz w:val="22"/>
          <w:szCs w:val="22"/>
        </w:rPr>
        <w:t>/</w:t>
      </w:r>
      <w:r w:rsidRPr="00015FBC">
        <w:rPr>
          <w:rFonts w:ascii="Arial Narrow" w:hAnsi="Arial Narrow" w:cs="Arial"/>
          <w:sz w:val="22"/>
          <w:szCs w:val="22"/>
        </w:rPr>
        <w:t>2021 oraz</w:t>
      </w:r>
      <w:r w:rsidRPr="00D3550F">
        <w:rPr>
          <w:rFonts w:ascii="Arial Narrow" w:hAnsi="Arial Narrow" w:cs="Arial"/>
          <w:sz w:val="22"/>
          <w:szCs w:val="22"/>
        </w:rPr>
        <w:t xml:space="preserve"> w celu archiwizacji dokumentacji dotyczącej tego postępowania;</w:t>
      </w:r>
    </w:p>
    <w:p w:rsidR="00195417" w:rsidRPr="0081134C" w:rsidRDefault="00195417" w:rsidP="009D35DE">
      <w:pPr>
        <w:pStyle w:val="pkt"/>
        <w:numPr>
          <w:ilvl w:val="0"/>
          <w:numId w:val="38"/>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odbiorcami przekazanych przez Wykonawcę danych osobowych będą osoby lub podmioty, którym zostanie udostępniona dokumentacja postępowania w oparciu</w:t>
      </w:r>
      <w:r w:rsidR="00023B54" w:rsidRPr="0081134C">
        <w:rPr>
          <w:rFonts w:ascii="Arial Narrow" w:hAnsi="Arial Narrow" w:cs="Arial"/>
          <w:sz w:val="22"/>
          <w:szCs w:val="22"/>
        </w:rPr>
        <w:br/>
      </w:r>
      <w:r w:rsidRPr="0081134C">
        <w:rPr>
          <w:rFonts w:ascii="Arial Narrow" w:hAnsi="Arial Narrow" w:cs="Arial"/>
          <w:sz w:val="22"/>
          <w:szCs w:val="22"/>
        </w:rPr>
        <w:t>o art. 18 oraz art. 74 ust. 1 ustawy Pzp;</w:t>
      </w:r>
    </w:p>
    <w:p w:rsidR="00195417" w:rsidRPr="0081134C" w:rsidRDefault="00195417" w:rsidP="009D35DE">
      <w:pPr>
        <w:pStyle w:val="pkt"/>
        <w:numPr>
          <w:ilvl w:val="0"/>
          <w:numId w:val="38"/>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rsidR="00195417" w:rsidRPr="0081134C" w:rsidRDefault="00195417" w:rsidP="009D35DE">
      <w:pPr>
        <w:pStyle w:val="pkt"/>
        <w:numPr>
          <w:ilvl w:val="0"/>
          <w:numId w:val="37"/>
        </w:numPr>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Wykonawca jest zobowiązany, w związku z udziałem w przedmiotowym postępowaniu, do wypełnienia wszystkich obowiązków formalno-prawnych wymaganych przez RODO i</w:t>
      </w:r>
      <w:r w:rsidR="00023B54" w:rsidRPr="0081134C">
        <w:rPr>
          <w:rFonts w:ascii="Arial Narrow" w:hAnsi="Arial Narrow" w:cs="Arial"/>
          <w:sz w:val="22"/>
          <w:szCs w:val="22"/>
        </w:rPr>
        <w:t> </w:t>
      </w:r>
      <w:r w:rsidRPr="0081134C">
        <w:rPr>
          <w:rFonts w:ascii="Arial Narrow" w:hAnsi="Arial Narrow" w:cs="Arial"/>
          <w:sz w:val="22"/>
          <w:szCs w:val="22"/>
        </w:rPr>
        <w:t>związanych z udziałem w przedmiotowym postępowaniu o udzielenie zamówienia. Do obowiązków tych należą</w:t>
      </w:r>
      <w:bookmarkEnd w:id="2"/>
      <w:r w:rsidRPr="0081134C">
        <w:rPr>
          <w:rFonts w:ascii="Arial Narrow" w:hAnsi="Arial Narrow" w:cs="Arial"/>
          <w:sz w:val="22"/>
          <w:szCs w:val="22"/>
        </w:rPr>
        <w:t>:</w:t>
      </w:r>
    </w:p>
    <w:p w:rsidR="00195417" w:rsidRPr="0081134C" w:rsidRDefault="00195417" w:rsidP="009D35DE">
      <w:pPr>
        <w:pStyle w:val="pkt"/>
        <w:numPr>
          <w:ilvl w:val="0"/>
          <w:numId w:val="39"/>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95417" w:rsidRPr="0081134C" w:rsidRDefault="00195417" w:rsidP="009D35DE">
      <w:pPr>
        <w:pStyle w:val="pkt"/>
        <w:numPr>
          <w:ilvl w:val="0"/>
          <w:numId w:val="39"/>
        </w:numPr>
        <w:autoSpaceDE w:val="0"/>
        <w:autoSpaceDN w:val="0"/>
        <w:spacing w:before="0" w:after="0" w:line="276" w:lineRule="auto"/>
        <w:ind w:left="680" w:hanging="340"/>
        <w:rPr>
          <w:rFonts w:ascii="Arial Narrow" w:hAnsi="Arial Narrow" w:cs="Arial"/>
          <w:sz w:val="22"/>
          <w:szCs w:val="22"/>
        </w:rPr>
      </w:pPr>
      <w:r w:rsidRPr="0081134C">
        <w:rPr>
          <w:rFonts w:ascii="Arial Narrow" w:hAnsi="Arial Narrow" w:cs="Arial"/>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95417" w:rsidRPr="0081134C" w:rsidRDefault="00195417" w:rsidP="009D35DE">
      <w:pPr>
        <w:pStyle w:val="pkt"/>
        <w:numPr>
          <w:ilvl w:val="0"/>
          <w:numId w:val="37"/>
        </w:numPr>
        <w:autoSpaceDE w:val="0"/>
        <w:autoSpaceDN w:val="0"/>
        <w:spacing w:before="0" w:after="0" w:line="276" w:lineRule="auto"/>
        <w:ind w:left="340" w:hanging="340"/>
        <w:rPr>
          <w:rFonts w:ascii="Arial Narrow" w:hAnsi="Arial Narrow" w:cs="Arial"/>
          <w:sz w:val="22"/>
          <w:szCs w:val="22"/>
        </w:rPr>
      </w:pPr>
      <w:r w:rsidRPr="0081134C">
        <w:rPr>
          <w:rFonts w:ascii="Arial Narrow" w:hAnsi="Arial Narrow" w:cs="Arial"/>
          <w:sz w:val="22"/>
          <w:szCs w:val="22"/>
        </w:rPr>
        <w:t>Zamawiający informuje, że;</w:t>
      </w:r>
    </w:p>
    <w:p w:rsidR="00195417" w:rsidRPr="0081134C" w:rsidRDefault="00195417" w:rsidP="009D35D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195417" w:rsidRPr="0081134C" w:rsidRDefault="00195417" w:rsidP="009D35D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udostępnianie protokołu i załączników do protokołu ma zastosowanie do wszystkich danych osobowych, z wyjątkiem tych, o których mowa w art. 9 ust. 1 RODO (tj.</w:t>
      </w:r>
      <w:r w:rsidR="00023B54" w:rsidRPr="0081134C">
        <w:rPr>
          <w:rFonts w:ascii="Arial Narrow" w:hAnsi="Arial Narrow" w:cs="Arial"/>
          <w:sz w:val="22"/>
          <w:szCs w:val="22"/>
        </w:rPr>
        <w:t> </w:t>
      </w:r>
      <w:r w:rsidRPr="0081134C">
        <w:rPr>
          <w:rFonts w:ascii="Arial Narrow" w:hAnsi="Arial Narrow" w:cs="Arial"/>
          <w:sz w:val="22"/>
          <w:szCs w:val="22"/>
        </w:rPr>
        <w:t>danych osobowych ujawniających pochodzenie rasowe lub etniczne, poglądy polityczne, przekonania religijne lub światopoglądowe, przynależność do związków zawodowych oraz przetwarzania danych genetycznych, danych biometrycznych w</w:t>
      </w:r>
      <w:r w:rsidR="00023B54" w:rsidRPr="0081134C">
        <w:rPr>
          <w:rFonts w:ascii="Arial Narrow" w:hAnsi="Arial Narrow" w:cs="Arial"/>
          <w:sz w:val="22"/>
          <w:szCs w:val="22"/>
        </w:rPr>
        <w:t> </w:t>
      </w:r>
      <w:r w:rsidRPr="0081134C">
        <w:rPr>
          <w:rFonts w:ascii="Arial Narrow" w:hAnsi="Arial Narrow" w:cs="Arial"/>
          <w:sz w:val="22"/>
          <w:szCs w:val="22"/>
        </w:rPr>
        <w:t>celu jednoznacznego zidentyfikowania osoby fizycznej lub danych dotyczących zdrowia, seksualności lub orientacji seksualnej tej osoby), zebranych w toku postępowania o udzielenie zamówienia;</w:t>
      </w:r>
    </w:p>
    <w:p w:rsidR="00195417" w:rsidRPr="0081134C" w:rsidRDefault="00195417" w:rsidP="009D35D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w:t>
      </w:r>
      <w:r w:rsidR="00023B54" w:rsidRPr="0081134C">
        <w:rPr>
          <w:rFonts w:ascii="Arial Narrow" w:hAnsi="Arial Narrow" w:cs="Arial"/>
          <w:sz w:val="22"/>
          <w:szCs w:val="22"/>
        </w:rPr>
        <w:t> </w:t>
      </w:r>
      <w:r w:rsidRPr="0081134C">
        <w:rPr>
          <w:rFonts w:ascii="Arial Narrow" w:hAnsi="Arial Narrow" w:cs="Arial"/>
          <w:sz w:val="22"/>
          <w:szCs w:val="22"/>
        </w:rPr>
        <w:t>udzielenie zamówienia;</w:t>
      </w:r>
    </w:p>
    <w:p w:rsidR="00195417" w:rsidRPr="0081134C" w:rsidRDefault="00195417" w:rsidP="009D35D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lastRenderedPageBreak/>
        <w:t>skorzystanie przez osobę, której dane osobowe są przetwarzane, z uprawnienia, o</w:t>
      </w:r>
      <w:r w:rsidR="00023B54" w:rsidRPr="0081134C">
        <w:rPr>
          <w:rFonts w:ascii="Arial Narrow" w:hAnsi="Arial Narrow" w:cs="Arial"/>
          <w:sz w:val="22"/>
          <w:szCs w:val="22"/>
        </w:rPr>
        <w:t> </w:t>
      </w:r>
      <w:r w:rsidRPr="0081134C">
        <w:rPr>
          <w:rFonts w:ascii="Arial Narrow" w:hAnsi="Arial Narrow" w:cs="Arial"/>
          <w:sz w:val="22"/>
          <w:szCs w:val="22"/>
        </w:rPr>
        <w:t>którym mowa w art. 16 RODO (uprawnienie do sprostowania lub uzupełnienia danych osobowych), nie może naruszać integralności protokołu postępowania oraz jego załączników;</w:t>
      </w:r>
    </w:p>
    <w:p w:rsidR="00195417" w:rsidRPr="0081134C" w:rsidRDefault="00195417" w:rsidP="009D35D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w postępowaniu o udzielenie zamówienia zgłoszenie żądania ograniczenia przetwarzania, o którym mowa w art. 18 ust. 1 RODO, nie ogranicza przetwarzania danych osobowych do czasu zakończenia tego postępowania;</w:t>
      </w:r>
    </w:p>
    <w:p w:rsidR="00195417" w:rsidRPr="0081134C" w:rsidRDefault="00195417" w:rsidP="009D35DE">
      <w:pPr>
        <w:pStyle w:val="pkt"/>
        <w:numPr>
          <w:ilvl w:val="0"/>
          <w:numId w:val="40"/>
        </w:numPr>
        <w:autoSpaceDE w:val="0"/>
        <w:autoSpaceDN w:val="0"/>
        <w:spacing w:after="0" w:line="276" w:lineRule="auto"/>
        <w:ind w:left="680" w:hanging="340"/>
        <w:rPr>
          <w:rFonts w:ascii="Arial Narrow" w:hAnsi="Arial Narrow" w:cs="Arial"/>
          <w:sz w:val="22"/>
          <w:szCs w:val="22"/>
        </w:rPr>
      </w:pPr>
      <w:r w:rsidRPr="0081134C">
        <w:rPr>
          <w:rFonts w:ascii="Arial Narrow" w:hAnsi="Arial Narrow" w:cs="Arial"/>
          <w:sz w:val="22"/>
          <w:szCs w:val="22"/>
        </w:rPr>
        <w:t>w przypadku, gdy wniesienie żądania dotyczącego prawa, o którym mowa w art. 18 ust. 1 RODO spowoduje ograniczenie przetwarzania danych osobowych zawartych w</w:t>
      </w:r>
      <w:r w:rsidR="00023B54" w:rsidRPr="0081134C">
        <w:rPr>
          <w:rFonts w:ascii="Arial Narrow" w:hAnsi="Arial Narrow" w:cs="Arial"/>
          <w:sz w:val="22"/>
          <w:szCs w:val="22"/>
        </w:rPr>
        <w:t> </w:t>
      </w:r>
      <w:r w:rsidRPr="0081134C">
        <w:rPr>
          <w:rFonts w:ascii="Arial Narrow" w:hAnsi="Arial Narrow" w:cs="Arial"/>
          <w:sz w:val="22"/>
          <w:szCs w:val="22"/>
        </w:rPr>
        <w:t>protokole postępowania lub załącznikach do tego protokołu, od dnia zakończenia postępowania o udzielenie zamówienia Zamawiający nie udostępnia tych danych, chyba że zachodzą przesłanki, o których mowa w art. 18 ust. 2 rozporządzenia 2016/679.</w:t>
      </w:r>
    </w:p>
    <w:p w:rsidR="00015FBC" w:rsidRDefault="00015FBC" w:rsidP="00540C2E">
      <w:pPr>
        <w:pStyle w:val="pkt"/>
        <w:suppressAutoHyphens/>
        <w:autoSpaceDE w:val="0"/>
        <w:autoSpaceDN w:val="0"/>
        <w:spacing w:before="0" w:after="0" w:line="276" w:lineRule="auto"/>
        <w:ind w:left="0" w:firstLine="0"/>
        <w:rPr>
          <w:rFonts w:ascii="Arial Narrow" w:hAnsi="Arial Narrow" w:cs="Arial"/>
          <w:b/>
          <w:color w:val="002060"/>
          <w:sz w:val="22"/>
          <w:szCs w:val="22"/>
        </w:rPr>
      </w:pPr>
    </w:p>
    <w:p w:rsidR="008476D5" w:rsidRPr="0081134C" w:rsidRDefault="008476D5" w:rsidP="00540C2E">
      <w:pPr>
        <w:pStyle w:val="pkt"/>
        <w:suppressAutoHyphens/>
        <w:autoSpaceDE w:val="0"/>
        <w:autoSpaceDN w:val="0"/>
        <w:spacing w:before="0" w:after="0" w:line="276" w:lineRule="auto"/>
        <w:ind w:left="0" w:firstLine="0"/>
        <w:rPr>
          <w:rFonts w:ascii="Arial Narrow" w:hAnsi="Arial Narrow" w:cs="Arial"/>
          <w:b/>
          <w:color w:val="002060"/>
          <w:sz w:val="22"/>
          <w:szCs w:val="22"/>
        </w:rPr>
      </w:pPr>
      <w:r w:rsidRPr="0081134C">
        <w:rPr>
          <w:rFonts w:ascii="Arial Narrow" w:hAnsi="Arial Narrow" w:cs="Arial"/>
          <w:b/>
          <w:color w:val="002060"/>
          <w:sz w:val="22"/>
          <w:szCs w:val="22"/>
        </w:rPr>
        <w:t xml:space="preserve">Niżej wymienione załączniki do </w:t>
      </w:r>
      <w:r w:rsidR="003F2E77" w:rsidRPr="0081134C">
        <w:rPr>
          <w:rFonts w:ascii="Arial Narrow" w:hAnsi="Arial Narrow" w:cs="Arial"/>
          <w:b/>
          <w:color w:val="002060"/>
          <w:sz w:val="22"/>
          <w:szCs w:val="22"/>
        </w:rPr>
        <w:t>SWZ</w:t>
      </w:r>
      <w:r w:rsidRPr="0081134C">
        <w:rPr>
          <w:rFonts w:ascii="Arial Narrow" w:hAnsi="Arial Narrow" w:cs="Arial"/>
          <w:b/>
          <w:color w:val="002060"/>
          <w:sz w:val="22"/>
          <w:szCs w:val="22"/>
        </w:rPr>
        <w:t xml:space="preserve"> stanowią jej treść:</w:t>
      </w:r>
    </w:p>
    <w:p w:rsidR="00023B54" w:rsidRDefault="00015FBC" w:rsidP="009D35DE">
      <w:pPr>
        <w:pStyle w:val="pkt"/>
        <w:numPr>
          <w:ilvl w:val="0"/>
          <w:numId w:val="19"/>
        </w:numPr>
        <w:tabs>
          <w:tab w:val="clear" w:pos="568"/>
        </w:tabs>
        <w:autoSpaceDE w:val="0"/>
        <w:autoSpaceDN w:val="0"/>
        <w:spacing w:before="0" w:after="0" w:line="276" w:lineRule="auto"/>
        <w:ind w:left="340" w:hanging="340"/>
        <w:rPr>
          <w:rFonts w:ascii="Arial Narrow" w:hAnsi="Arial Narrow" w:cs="Arial"/>
          <w:i/>
          <w:sz w:val="22"/>
          <w:szCs w:val="22"/>
        </w:rPr>
      </w:pPr>
      <w:r>
        <w:rPr>
          <w:rFonts w:ascii="Arial Narrow" w:hAnsi="Arial Narrow" w:cs="Arial"/>
          <w:i/>
          <w:sz w:val="22"/>
          <w:szCs w:val="22"/>
        </w:rPr>
        <w:t xml:space="preserve">Załącznik nr </w:t>
      </w:r>
      <w:r w:rsidR="00023B54" w:rsidRPr="0081134C">
        <w:rPr>
          <w:rFonts w:ascii="Arial Narrow" w:hAnsi="Arial Narrow" w:cs="Arial"/>
          <w:i/>
          <w:sz w:val="22"/>
          <w:szCs w:val="22"/>
        </w:rPr>
        <w:t xml:space="preserve"> </w:t>
      </w:r>
      <w:r w:rsidR="009B762D">
        <w:rPr>
          <w:rFonts w:ascii="Arial Narrow" w:hAnsi="Arial Narrow" w:cs="Arial"/>
          <w:i/>
          <w:sz w:val="22"/>
          <w:szCs w:val="22"/>
        </w:rPr>
        <w:t>1</w:t>
      </w:r>
      <w:r w:rsidR="004C5817">
        <w:rPr>
          <w:rFonts w:ascii="Arial Narrow" w:hAnsi="Arial Narrow" w:cs="Arial"/>
          <w:i/>
          <w:sz w:val="22"/>
          <w:szCs w:val="22"/>
        </w:rPr>
        <w:t xml:space="preserve"> </w:t>
      </w:r>
      <w:r w:rsidR="00023B54" w:rsidRPr="0081134C">
        <w:rPr>
          <w:rFonts w:ascii="Arial Narrow" w:hAnsi="Arial Narrow" w:cs="Arial"/>
          <w:i/>
          <w:sz w:val="22"/>
          <w:szCs w:val="22"/>
        </w:rPr>
        <w:t>– formularz oferty</w:t>
      </w:r>
    </w:p>
    <w:p w:rsidR="009B762D" w:rsidRPr="0081134C" w:rsidRDefault="009B762D" w:rsidP="009D35DE">
      <w:pPr>
        <w:pStyle w:val="pkt"/>
        <w:numPr>
          <w:ilvl w:val="0"/>
          <w:numId w:val="19"/>
        </w:numPr>
        <w:tabs>
          <w:tab w:val="clear" w:pos="568"/>
        </w:tabs>
        <w:autoSpaceDE w:val="0"/>
        <w:autoSpaceDN w:val="0"/>
        <w:spacing w:before="0" w:after="0" w:line="276" w:lineRule="auto"/>
        <w:ind w:left="340" w:hanging="340"/>
        <w:rPr>
          <w:rFonts w:ascii="Arial Narrow" w:hAnsi="Arial Narrow" w:cs="Arial"/>
          <w:i/>
          <w:sz w:val="22"/>
          <w:szCs w:val="22"/>
        </w:rPr>
      </w:pPr>
      <w:r w:rsidRPr="0081134C">
        <w:rPr>
          <w:rFonts w:ascii="Arial Narrow" w:hAnsi="Arial Narrow" w:cs="Arial"/>
          <w:i/>
          <w:sz w:val="22"/>
          <w:szCs w:val="22"/>
        </w:rPr>
        <w:t>Załącznik</w:t>
      </w:r>
      <w:r>
        <w:rPr>
          <w:rFonts w:ascii="Arial Narrow" w:hAnsi="Arial Narrow" w:cs="Arial"/>
          <w:i/>
          <w:sz w:val="22"/>
          <w:szCs w:val="22"/>
        </w:rPr>
        <w:t xml:space="preserve">i </w:t>
      </w:r>
      <w:r w:rsidRPr="0081134C">
        <w:rPr>
          <w:rFonts w:ascii="Arial Narrow" w:hAnsi="Arial Narrow" w:cs="Arial"/>
          <w:i/>
          <w:sz w:val="22"/>
          <w:szCs w:val="22"/>
        </w:rPr>
        <w:t xml:space="preserve"> nr </w:t>
      </w:r>
      <w:r>
        <w:rPr>
          <w:rFonts w:ascii="Arial Narrow" w:hAnsi="Arial Narrow" w:cs="Arial"/>
          <w:i/>
          <w:sz w:val="22"/>
          <w:szCs w:val="22"/>
        </w:rPr>
        <w:t xml:space="preserve"> 2</w:t>
      </w:r>
      <w:r w:rsidRPr="0081134C">
        <w:rPr>
          <w:rFonts w:ascii="Arial Narrow" w:hAnsi="Arial Narrow" w:cs="Arial"/>
          <w:i/>
          <w:sz w:val="22"/>
          <w:szCs w:val="22"/>
        </w:rPr>
        <w:t xml:space="preserve"> – formularz</w:t>
      </w:r>
      <w:r w:rsidR="003D5AF2">
        <w:rPr>
          <w:rFonts w:ascii="Arial Narrow" w:hAnsi="Arial Narrow" w:cs="Arial"/>
          <w:i/>
          <w:sz w:val="22"/>
          <w:szCs w:val="22"/>
        </w:rPr>
        <w:t>e</w:t>
      </w:r>
      <w:r w:rsidRPr="0081134C">
        <w:rPr>
          <w:rFonts w:ascii="Arial Narrow" w:hAnsi="Arial Narrow" w:cs="Arial"/>
          <w:i/>
          <w:sz w:val="22"/>
          <w:szCs w:val="22"/>
        </w:rPr>
        <w:t xml:space="preserve"> </w:t>
      </w:r>
      <w:r w:rsidR="003D5AF2">
        <w:rPr>
          <w:rFonts w:ascii="Arial Narrow" w:hAnsi="Arial Narrow" w:cs="Arial"/>
          <w:i/>
          <w:sz w:val="22"/>
          <w:szCs w:val="22"/>
        </w:rPr>
        <w:t xml:space="preserve">techniczno - </w:t>
      </w:r>
      <w:r w:rsidRPr="0081134C">
        <w:rPr>
          <w:rFonts w:ascii="Arial Narrow" w:hAnsi="Arial Narrow" w:cs="Arial"/>
          <w:i/>
          <w:sz w:val="22"/>
          <w:szCs w:val="22"/>
        </w:rPr>
        <w:t>cenow</w:t>
      </w:r>
      <w:r w:rsidR="003D5AF2">
        <w:rPr>
          <w:rFonts w:ascii="Arial Narrow" w:hAnsi="Arial Narrow" w:cs="Arial"/>
          <w:i/>
          <w:sz w:val="22"/>
          <w:szCs w:val="22"/>
        </w:rPr>
        <w:t>e</w:t>
      </w:r>
    </w:p>
    <w:p w:rsidR="00784093" w:rsidRPr="00D3550F" w:rsidRDefault="007F7F74" w:rsidP="009D35DE">
      <w:pPr>
        <w:pStyle w:val="pkt"/>
        <w:numPr>
          <w:ilvl w:val="0"/>
          <w:numId w:val="19"/>
        </w:numPr>
        <w:tabs>
          <w:tab w:val="clear" w:pos="568"/>
        </w:tabs>
        <w:autoSpaceDE w:val="0"/>
        <w:autoSpaceDN w:val="0"/>
        <w:spacing w:before="0" w:after="0" w:line="276" w:lineRule="auto"/>
        <w:ind w:left="340" w:hanging="340"/>
        <w:rPr>
          <w:rFonts w:ascii="Arial Narrow" w:hAnsi="Arial Narrow" w:cs="Arial"/>
          <w:i/>
          <w:sz w:val="22"/>
          <w:szCs w:val="22"/>
        </w:rPr>
      </w:pPr>
      <w:r w:rsidRPr="00D3550F">
        <w:rPr>
          <w:rFonts w:ascii="Arial Narrow" w:hAnsi="Arial Narrow" w:cs="Arial"/>
          <w:i/>
          <w:sz w:val="22"/>
          <w:szCs w:val="22"/>
        </w:rPr>
        <w:t xml:space="preserve">Załącznik nr </w:t>
      </w:r>
      <w:r w:rsidR="009B762D">
        <w:rPr>
          <w:rFonts w:ascii="Arial Narrow" w:hAnsi="Arial Narrow" w:cs="Arial"/>
          <w:i/>
          <w:sz w:val="22"/>
          <w:szCs w:val="22"/>
        </w:rPr>
        <w:t>3</w:t>
      </w:r>
      <w:r w:rsidRPr="00D3550F">
        <w:rPr>
          <w:rFonts w:ascii="Arial Narrow" w:hAnsi="Arial Narrow" w:cs="Arial"/>
          <w:i/>
          <w:sz w:val="22"/>
          <w:szCs w:val="22"/>
        </w:rPr>
        <w:t xml:space="preserve"> </w:t>
      </w:r>
      <w:r w:rsidR="00784093" w:rsidRPr="00D3550F">
        <w:rPr>
          <w:rFonts w:ascii="Arial Narrow" w:hAnsi="Arial Narrow" w:cs="Arial"/>
          <w:i/>
          <w:sz w:val="22"/>
          <w:szCs w:val="22"/>
        </w:rPr>
        <w:t xml:space="preserve"> – </w:t>
      </w:r>
      <w:r w:rsidR="00975EEC">
        <w:rPr>
          <w:rFonts w:ascii="Arial Narrow" w:hAnsi="Arial Narrow" w:cs="Arial"/>
          <w:i/>
          <w:sz w:val="22"/>
          <w:szCs w:val="22"/>
        </w:rPr>
        <w:t>JEDZ</w:t>
      </w:r>
    </w:p>
    <w:p w:rsidR="00784093" w:rsidRPr="0081134C" w:rsidRDefault="00784093" w:rsidP="009D35D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sidRPr="0081134C">
        <w:rPr>
          <w:rFonts w:ascii="Arial Narrow" w:hAnsi="Arial Narrow" w:cs="Arial"/>
          <w:i/>
          <w:sz w:val="22"/>
          <w:szCs w:val="22"/>
        </w:rPr>
        <w:t xml:space="preserve">załącznik nr </w:t>
      </w:r>
      <w:r w:rsidR="009B762D">
        <w:rPr>
          <w:rFonts w:ascii="Arial Narrow" w:hAnsi="Arial Narrow" w:cs="Arial"/>
          <w:i/>
          <w:sz w:val="22"/>
          <w:szCs w:val="22"/>
        </w:rPr>
        <w:t>4</w:t>
      </w:r>
      <w:r w:rsidRPr="0081134C">
        <w:rPr>
          <w:rFonts w:ascii="Arial Narrow" w:hAnsi="Arial Narrow" w:cs="Arial"/>
          <w:i/>
          <w:sz w:val="22"/>
          <w:szCs w:val="22"/>
        </w:rPr>
        <w:t xml:space="preserve"> - wzór oświadczenia o przynależności lub braku przynależności do tej samej grupy kapitałowej</w:t>
      </w:r>
    </w:p>
    <w:p w:rsidR="00975EEC" w:rsidRDefault="007F7F74" w:rsidP="009D35D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sidRPr="0081134C">
        <w:rPr>
          <w:rFonts w:ascii="Arial Narrow" w:hAnsi="Arial Narrow" w:cs="Arial"/>
          <w:i/>
          <w:sz w:val="22"/>
          <w:szCs w:val="22"/>
        </w:rPr>
        <w:t xml:space="preserve">Załącznik nr </w:t>
      </w:r>
      <w:r w:rsidR="009B762D">
        <w:rPr>
          <w:rFonts w:ascii="Arial Narrow" w:hAnsi="Arial Narrow" w:cs="Arial"/>
          <w:i/>
          <w:sz w:val="22"/>
          <w:szCs w:val="22"/>
        </w:rPr>
        <w:t>5</w:t>
      </w:r>
      <w:r w:rsidR="00784093" w:rsidRPr="0081134C">
        <w:rPr>
          <w:rFonts w:ascii="Arial Narrow" w:hAnsi="Arial Narrow" w:cs="Arial"/>
          <w:i/>
          <w:sz w:val="22"/>
          <w:szCs w:val="22"/>
        </w:rPr>
        <w:t xml:space="preserve">  - wzór zobowiązania podmiotu</w:t>
      </w:r>
    </w:p>
    <w:p w:rsidR="00975EEC" w:rsidRDefault="00975EEC" w:rsidP="009D35D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sidRPr="00975EEC">
        <w:rPr>
          <w:rFonts w:ascii="Arial Narrow" w:hAnsi="Arial Narrow" w:cs="Arial"/>
          <w:i/>
          <w:sz w:val="22"/>
          <w:szCs w:val="22"/>
        </w:rPr>
        <w:t xml:space="preserve">Załącznik nr </w:t>
      </w:r>
      <w:r>
        <w:rPr>
          <w:rFonts w:ascii="Arial Narrow" w:hAnsi="Arial Narrow" w:cs="Arial"/>
          <w:i/>
          <w:sz w:val="22"/>
          <w:szCs w:val="22"/>
        </w:rPr>
        <w:t>6</w:t>
      </w:r>
      <w:r w:rsidRPr="00975EEC">
        <w:rPr>
          <w:rFonts w:ascii="Arial Narrow" w:hAnsi="Arial Narrow" w:cs="Arial"/>
          <w:i/>
          <w:sz w:val="22"/>
          <w:szCs w:val="22"/>
        </w:rPr>
        <w:t xml:space="preserve"> – wzór oświadczenia o aktualności informacji</w:t>
      </w:r>
    </w:p>
    <w:p w:rsidR="00B12769" w:rsidRPr="00975EEC" w:rsidRDefault="00B12769" w:rsidP="009D35D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Pr>
          <w:rFonts w:ascii="Arial Narrow" w:hAnsi="Arial Narrow" w:cs="Arial"/>
          <w:i/>
          <w:sz w:val="22"/>
          <w:szCs w:val="22"/>
        </w:rPr>
        <w:t>Załącznik nr 7 – wzór wykazu dostaw</w:t>
      </w:r>
    </w:p>
    <w:p w:rsidR="00023B54" w:rsidRPr="00975EEC" w:rsidRDefault="007F7F74" w:rsidP="009D35DE">
      <w:pPr>
        <w:pStyle w:val="pkt"/>
        <w:numPr>
          <w:ilvl w:val="0"/>
          <w:numId w:val="19"/>
        </w:numPr>
        <w:tabs>
          <w:tab w:val="clear" w:pos="568"/>
        </w:tabs>
        <w:autoSpaceDE w:val="0"/>
        <w:autoSpaceDN w:val="0"/>
        <w:spacing w:before="100" w:beforeAutospacing="1" w:after="100" w:afterAutospacing="1" w:line="276" w:lineRule="auto"/>
        <w:ind w:left="284" w:hanging="284"/>
        <w:rPr>
          <w:rFonts w:ascii="Arial Narrow" w:hAnsi="Arial Narrow" w:cs="Arial"/>
          <w:i/>
          <w:sz w:val="22"/>
          <w:szCs w:val="22"/>
        </w:rPr>
      </w:pPr>
      <w:r w:rsidRPr="00975EEC">
        <w:rPr>
          <w:rFonts w:ascii="Arial Narrow" w:hAnsi="Arial Narrow" w:cs="Arial"/>
          <w:i/>
          <w:sz w:val="22"/>
          <w:szCs w:val="22"/>
        </w:rPr>
        <w:t xml:space="preserve">Załącznik nr </w:t>
      </w:r>
      <w:r w:rsidR="00B12769">
        <w:rPr>
          <w:rFonts w:ascii="Arial Narrow" w:hAnsi="Arial Narrow" w:cs="Arial"/>
          <w:i/>
          <w:sz w:val="22"/>
          <w:szCs w:val="22"/>
        </w:rPr>
        <w:t>8</w:t>
      </w:r>
      <w:r w:rsidR="00023B54" w:rsidRPr="00975EEC">
        <w:rPr>
          <w:rFonts w:ascii="Arial Narrow" w:hAnsi="Arial Narrow" w:cs="Arial"/>
          <w:i/>
          <w:sz w:val="22"/>
          <w:szCs w:val="22"/>
        </w:rPr>
        <w:t xml:space="preserve"> – wzór umowy</w:t>
      </w:r>
    </w:p>
    <w:p w:rsidR="00975EEC" w:rsidRPr="0081134C" w:rsidRDefault="00975EEC" w:rsidP="00975EEC">
      <w:pPr>
        <w:pStyle w:val="pkt"/>
        <w:suppressAutoHyphens/>
        <w:autoSpaceDE w:val="0"/>
        <w:autoSpaceDN w:val="0"/>
        <w:spacing w:before="100" w:beforeAutospacing="1" w:after="100" w:afterAutospacing="1" w:line="276" w:lineRule="auto"/>
        <w:rPr>
          <w:rFonts w:ascii="Arial Narrow" w:hAnsi="Arial Narrow" w:cs="Arial"/>
          <w:i/>
          <w:sz w:val="22"/>
          <w:szCs w:val="22"/>
        </w:rPr>
      </w:pPr>
    </w:p>
    <w:tbl>
      <w:tblPr>
        <w:tblW w:w="0" w:type="auto"/>
        <w:tblLook w:val="04A0"/>
      </w:tblPr>
      <w:tblGrid>
        <w:gridCol w:w="3019"/>
        <w:gridCol w:w="2992"/>
        <w:gridCol w:w="2992"/>
      </w:tblGrid>
      <w:tr w:rsidR="00023B54" w:rsidRPr="0081134C" w:rsidTr="00D64406">
        <w:tc>
          <w:tcPr>
            <w:tcW w:w="3019" w:type="dxa"/>
            <w:shd w:val="clear" w:color="auto" w:fill="auto"/>
          </w:tcPr>
          <w:p w:rsidR="00023B54" w:rsidRPr="0081134C" w:rsidRDefault="00023B54" w:rsidP="00147150">
            <w:pPr>
              <w:pStyle w:val="Nagwek"/>
              <w:tabs>
                <w:tab w:val="left" w:pos="708"/>
              </w:tabs>
              <w:overflowPunct/>
              <w:autoSpaceDE/>
              <w:adjustRightInd/>
              <w:jc w:val="center"/>
              <w:rPr>
                <w:rFonts w:ascii="Arial Narrow" w:hAnsi="Arial Narrow" w:cs="Arial"/>
                <w:b/>
                <w:sz w:val="22"/>
                <w:szCs w:val="22"/>
              </w:rPr>
            </w:pPr>
            <w:r w:rsidRPr="0081134C">
              <w:rPr>
                <w:rFonts w:ascii="Arial Narrow" w:hAnsi="Arial Narrow" w:cs="Arial"/>
                <w:b/>
                <w:sz w:val="22"/>
                <w:szCs w:val="22"/>
              </w:rPr>
              <w:t>Opracowała</w:t>
            </w:r>
          </w:p>
          <w:p w:rsidR="001E7751" w:rsidRPr="0081134C" w:rsidRDefault="001E7751" w:rsidP="00147150">
            <w:pPr>
              <w:pStyle w:val="Nagwek"/>
              <w:tabs>
                <w:tab w:val="left" w:pos="708"/>
              </w:tabs>
              <w:overflowPunct/>
              <w:autoSpaceDE/>
              <w:adjustRightInd/>
              <w:jc w:val="center"/>
              <w:rPr>
                <w:rFonts w:ascii="Arial Narrow" w:hAnsi="Arial Narrow" w:cs="Arial"/>
                <w:b/>
                <w:sz w:val="22"/>
                <w:szCs w:val="22"/>
              </w:rPr>
            </w:pPr>
          </w:p>
          <w:p w:rsidR="00A11041" w:rsidRPr="0081134C" w:rsidRDefault="00A11041" w:rsidP="00147150">
            <w:pPr>
              <w:pStyle w:val="Nagwek"/>
              <w:tabs>
                <w:tab w:val="left" w:pos="708"/>
              </w:tabs>
              <w:overflowPunct/>
              <w:autoSpaceDE/>
              <w:adjustRightInd/>
              <w:jc w:val="center"/>
              <w:rPr>
                <w:rFonts w:ascii="Arial Narrow" w:hAnsi="Arial Narrow" w:cs="Arial"/>
                <w:b/>
                <w:sz w:val="22"/>
                <w:szCs w:val="22"/>
              </w:rPr>
            </w:pPr>
          </w:p>
        </w:tc>
        <w:tc>
          <w:tcPr>
            <w:tcW w:w="2992" w:type="dxa"/>
            <w:shd w:val="clear" w:color="auto" w:fill="auto"/>
          </w:tcPr>
          <w:p w:rsidR="00023B54" w:rsidRPr="0081134C" w:rsidRDefault="00023B54" w:rsidP="00147150">
            <w:pPr>
              <w:pStyle w:val="Nagwek"/>
              <w:tabs>
                <w:tab w:val="left" w:pos="708"/>
              </w:tabs>
              <w:overflowPunct/>
              <w:autoSpaceDE/>
              <w:adjustRightInd/>
              <w:jc w:val="center"/>
              <w:rPr>
                <w:rFonts w:ascii="Arial Narrow" w:hAnsi="Arial Narrow" w:cs="Arial"/>
                <w:b/>
                <w:sz w:val="22"/>
                <w:szCs w:val="22"/>
              </w:rPr>
            </w:pPr>
          </w:p>
        </w:tc>
        <w:tc>
          <w:tcPr>
            <w:tcW w:w="2992" w:type="dxa"/>
            <w:shd w:val="clear" w:color="auto" w:fill="auto"/>
          </w:tcPr>
          <w:p w:rsidR="00023B54" w:rsidRPr="0081134C" w:rsidRDefault="00023B54" w:rsidP="001E7751">
            <w:pPr>
              <w:pStyle w:val="Nagwek"/>
              <w:tabs>
                <w:tab w:val="left" w:pos="708"/>
              </w:tabs>
              <w:overflowPunct/>
              <w:autoSpaceDE/>
              <w:adjustRightInd/>
              <w:jc w:val="center"/>
              <w:rPr>
                <w:rFonts w:ascii="Arial Narrow" w:hAnsi="Arial Narrow" w:cs="Arial"/>
                <w:b/>
                <w:sz w:val="22"/>
                <w:szCs w:val="22"/>
              </w:rPr>
            </w:pPr>
          </w:p>
        </w:tc>
      </w:tr>
      <w:tr w:rsidR="00023B54" w:rsidRPr="0081134C" w:rsidTr="00D64406">
        <w:trPr>
          <w:trHeight w:val="60"/>
        </w:trPr>
        <w:tc>
          <w:tcPr>
            <w:tcW w:w="3019" w:type="dxa"/>
            <w:shd w:val="clear" w:color="auto" w:fill="auto"/>
          </w:tcPr>
          <w:p w:rsidR="00023B54" w:rsidRPr="0081134C" w:rsidRDefault="00307308" w:rsidP="00147150">
            <w:pPr>
              <w:pStyle w:val="Nagwek"/>
              <w:tabs>
                <w:tab w:val="left" w:pos="708"/>
              </w:tabs>
              <w:overflowPunct/>
              <w:autoSpaceDE/>
              <w:adjustRightInd/>
              <w:jc w:val="center"/>
              <w:rPr>
                <w:rFonts w:ascii="Arial Narrow" w:hAnsi="Arial Narrow" w:cs="Arial"/>
                <w:b/>
                <w:sz w:val="22"/>
                <w:szCs w:val="22"/>
              </w:rPr>
            </w:pPr>
            <w:r w:rsidRPr="0081134C">
              <w:rPr>
                <w:rFonts w:ascii="Arial Narrow" w:hAnsi="Arial Narrow" w:cs="Arial"/>
                <w:b/>
                <w:sz w:val="22"/>
                <w:szCs w:val="22"/>
              </w:rPr>
              <w:t xml:space="preserve"> </w:t>
            </w:r>
            <w:r w:rsidR="001E7751" w:rsidRPr="0081134C">
              <w:rPr>
                <w:rFonts w:ascii="Arial Narrow" w:hAnsi="Arial Narrow" w:cs="Arial"/>
                <w:b/>
                <w:sz w:val="22"/>
                <w:szCs w:val="22"/>
              </w:rPr>
              <w:t xml:space="preserve">Dorota Zdunowska </w:t>
            </w:r>
          </w:p>
        </w:tc>
        <w:tc>
          <w:tcPr>
            <w:tcW w:w="2992" w:type="dxa"/>
            <w:shd w:val="clear" w:color="auto" w:fill="auto"/>
          </w:tcPr>
          <w:p w:rsidR="00023B54" w:rsidRPr="0081134C" w:rsidRDefault="00023B54" w:rsidP="00147150">
            <w:pPr>
              <w:pStyle w:val="Nagwek"/>
              <w:tabs>
                <w:tab w:val="left" w:pos="708"/>
              </w:tabs>
              <w:overflowPunct/>
              <w:autoSpaceDE/>
              <w:adjustRightInd/>
              <w:jc w:val="center"/>
              <w:rPr>
                <w:rFonts w:ascii="Arial Narrow" w:hAnsi="Arial Narrow" w:cs="Arial"/>
                <w:b/>
                <w:sz w:val="22"/>
                <w:szCs w:val="22"/>
              </w:rPr>
            </w:pPr>
          </w:p>
        </w:tc>
        <w:tc>
          <w:tcPr>
            <w:tcW w:w="2992" w:type="dxa"/>
            <w:shd w:val="clear" w:color="auto" w:fill="auto"/>
          </w:tcPr>
          <w:p w:rsidR="00023B54" w:rsidRPr="0081134C" w:rsidRDefault="00023B54" w:rsidP="001E7751">
            <w:pPr>
              <w:pStyle w:val="Nagwek"/>
              <w:tabs>
                <w:tab w:val="left" w:pos="708"/>
              </w:tabs>
              <w:overflowPunct/>
              <w:autoSpaceDE/>
              <w:adjustRightInd/>
              <w:rPr>
                <w:rFonts w:ascii="Arial Narrow" w:hAnsi="Arial Narrow" w:cs="Arial"/>
                <w:b/>
                <w:sz w:val="22"/>
                <w:szCs w:val="22"/>
              </w:rPr>
            </w:pPr>
          </w:p>
        </w:tc>
      </w:tr>
    </w:tbl>
    <w:p w:rsidR="003443D4" w:rsidRPr="0081134C" w:rsidRDefault="003443D4" w:rsidP="00E30E4B">
      <w:pPr>
        <w:pStyle w:val="Nagwek"/>
        <w:tabs>
          <w:tab w:val="left" w:pos="708"/>
        </w:tabs>
        <w:overflowPunct/>
        <w:autoSpaceDE/>
        <w:adjustRightInd/>
        <w:jc w:val="both"/>
        <w:rPr>
          <w:rFonts w:ascii="Arial Narrow" w:hAnsi="Arial Narrow" w:cs="Arial"/>
          <w:b/>
          <w:sz w:val="22"/>
          <w:szCs w:val="22"/>
        </w:rPr>
      </w:pPr>
    </w:p>
    <w:p w:rsidR="00FB7FB0" w:rsidRPr="0081134C" w:rsidRDefault="00FB7FB0" w:rsidP="00E30E4B">
      <w:pPr>
        <w:pStyle w:val="Nagwek"/>
        <w:tabs>
          <w:tab w:val="left" w:pos="708"/>
        </w:tabs>
        <w:overflowPunct/>
        <w:autoSpaceDE/>
        <w:adjustRightInd/>
        <w:jc w:val="both"/>
        <w:rPr>
          <w:rFonts w:ascii="Arial Narrow" w:hAnsi="Arial Narrow" w:cs="Arial"/>
          <w:b/>
          <w:sz w:val="22"/>
          <w:szCs w:val="22"/>
        </w:rPr>
      </w:pPr>
    </w:p>
    <w:p w:rsidR="00E30E4B" w:rsidRPr="0081134C" w:rsidRDefault="00E30E4B" w:rsidP="00F726D2">
      <w:pPr>
        <w:pStyle w:val="Nagwek"/>
        <w:tabs>
          <w:tab w:val="left" w:pos="708"/>
        </w:tabs>
        <w:overflowPunct/>
        <w:autoSpaceDE/>
        <w:adjustRightInd/>
        <w:spacing w:before="240"/>
        <w:ind w:left="5245"/>
        <w:jc w:val="center"/>
        <w:rPr>
          <w:rFonts w:ascii="Arial Narrow" w:hAnsi="Arial Narrow" w:cs="Arial"/>
          <w:b/>
          <w:sz w:val="22"/>
          <w:szCs w:val="22"/>
        </w:rPr>
      </w:pPr>
    </w:p>
    <w:p w:rsidR="00F069D4" w:rsidRDefault="00F069D4" w:rsidP="00F069D4">
      <w:pPr>
        <w:pStyle w:val="Nagwek"/>
        <w:tabs>
          <w:tab w:val="left" w:pos="708"/>
        </w:tabs>
        <w:overflowPunct/>
        <w:autoSpaceDE/>
        <w:adjustRightInd/>
        <w:ind w:left="5245"/>
        <w:jc w:val="center"/>
        <w:rPr>
          <w:rFonts w:ascii="Arial Narrow" w:hAnsi="Arial Narrow" w:cs="Arial"/>
          <w:b/>
          <w:sz w:val="22"/>
          <w:szCs w:val="22"/>
        </w:rPr>
      </w:pPr>
      <w:r>
        <w:rPr>
          <w:rFonts w:ascii="Arial Narrow" w:hAnsi="Arial Narrow" w:cs="Arial"/>
          <w:b/>
          <w:sz w:val="22"/>
          <w:szCs w:val="22"/>
        </w:rPr>
        <w:t>ZATWIERDZAM</w:t>
      </w:r>
    </w:p>
    <w:p w:rsidR="00854BAA" w:rsidRPr="00807953" w:rsidRDefault="00854BAA" w:rsidP="00854BAA">
      <w:pPr>
        <w:overflowPunct/>
        <w:ind w:left="5672" w:firstLine="709"/>
        <w:textAlignment w:val="auto"/>
        <w:rPr>
          <w:rFonts w:ascii="Arial" w:hAnsi="Arial" w:cs="Arial"/>
          <w:color w:val="000000"/>
          <w:sz w:val="22"/>
          <w:szCs w:val="22"/>
        </w:rPr>
      </w:pPr>
      <w:r w:rsidRPr="00807953">
        <w:rPr>
          <w:rFonts w:ascii="Arial" w:hAnsi="Arial" w:cs="Arial"/>
          <w:b/>
          <w:bCs/>
          <w:color w:val="000000"/>
          <w:sz w:val="22"/>
          <w:szCs w:val="22"/>
        </w:rPr>
        <w:t xml:space="preserve">Z upoważnienia </w:t>
      </w:r>
    </w:p>
    <w:p w:rsidR="00854BAA" w:rsidRPr="00807953" w:rsidRDefault="00854BAA" w:rsidP="00854BAA">
      <w:pPr>
        <w:overflowPunct/>
        <w:ind w:firstLine="5103"/>
        <w:textAlignment w:val="auto"/>
        <w:rPr>
          <w:rFonts w:ascii="Arial" w:hAnsi="Arial" w:cs="Arial"/>
          <w:color w:val="000000"/>
          <w:sz w:val="22"/>
          <w:szCs w:val="22"/>
        </w:rPr>
      </w:pPr>
      <w:r>
        <w:rPr>
          <w:rFonts w:ascii="Arial" w:hAnsi="Arial" w:cs="Arial"/>
          <w:b/>
          <w:bCs/>
          <w:color w:val="000000"/>
          <w:sz w:val="22"/>
          <w:szCs w:val="22"/>
        </w:rPr>
        <w:t xml:space="preserve">                           </w:t>
      </w:r>
      <w:r w:rsidRPr="00807953">
        <w:rPr>
          <w:rFonts w:ascii="Arial" w:hAnsi="Arial" w:cs="Arial"/>
          <w:b/>
          <w:bCs/>
          <w:color w:val="000000"/>
          <w:sz w:val="22"/>
          <w:szCs w:val="22"/>
        </w:rPr>
        <w:t xml:space="preserve">Dyrektora </w:t>
      </w:r>
    </w:p>
    <w:p w:rsidR="00854BAA" w:rsidRPr="00807953" w:rsidRDefault="00854BAA" w:rsidP="00854BAA">
      <w:pPr>
        <w:overflowPunct/>
        <w:ind w:firstLine="5103"/>
        <w:textAlignment w:val="auto"/>
        <w:rPr>
          <w:rFonts w:ascii="Arial" w:hAnsi="Arial" w:cs="Arial"/>
          <w:color w:val="000000"/>
          <w:sz w:val="22"/>
          <w:szCs w:val="22"/>
        </w:rPr>
      </w:pPr>
      <w:r>
        <w:rPr>
          <w:rFonts w:ascii="Arial" w:hAnsi="Arial" w:cs="Arial"/>
          <w:b/>
          <w:bCs/>
          <w:color w:val="000000"/>
          <w:sz w:val="22"/>
          <w:szCs w:val="22"/>
        </w:rPr>
        <w:t xml:space="preserve">            </w:t>
      </w:r>
      <w:r w:rsidRPr="00807953">
        <w:rPr>
          <w:rFonts w:ascii="Arial" w:hAnsi="Arial" w:cs="Arial"/>
          <w:b/>
          <w:bCs/>
          <w:color w:val="000000"/>
          <w:sz w:val="22"/>
          <w:szCs w:val="22"/>
        </w:rPr>
        <w:t xml:space="preserve">22 Wojskowego Szpitala </w:t>
      </w:r>
    </w:p>
    <w:p w:rsidR="00854BAA" w:rsidRPr="00807953" w:rsidRDefault="00854BAA" w:rsidP="00854BAA">
      <w:pPr>
        <w:overflowPunct/>
        <w:ind w:firstLine="5103"/>
        <w:textAlignment w:val="auto"/>
        <w:rPr>
          <w:rFonts w:ascii="Arial" w:hAnsi="Arial" w:cs="Arial"/>
          <w:color w:val="000000"/>
          <w:sz w:val="22"/>
          <w:szCs w:val="22"/>
        </w:rPr>
      </w:pPr>
      <w:r w:rsidRPr="00807953">
        <w:rPr>
          <w:rFonts w:ascii="Arial" w:hAnsi="Arial" w:cs="Arial"/>
          <w:b/>
          <w:bCs/>
          <w:color w:val="000000"/>
          <w:sz w:val="22"/>
          <w:szCs w:val="22"/>
        </w:rPr>
        <w:t xml:space="preserve">Uzdrowiskowo-Rehabilitacyjnego </w:t>
      </w:r>
    </w:p>
    <w:p w:rsidR="00854BAA" w:rsidRPr="00807953" w:rsidRDefault="00854BAA" w:rsidP="00854BAA">
      <w:pPr>
        <w:overflowPunct/>
        <w:ind w:firstLine="5103"/>
        <w:textAlignment w:val="auto"/>
        <w:rPr>
          <w:rFonts w:ascii="Arial" w:hAnsi="Arial" w:cs="Arial"/>
          <w:color w:val="000000"/>
          <w:sz w:val="22"/>
          <w:szCs w:val="22"/>
        </w:rPr>
      </w:pPr>
      <w:r w:rsidRPr="00807953">
        <w:rPr>
          <w:rFonts w:ascii="Arial" w:hAnsi="Arial" w:cs="Arial"/>
          <w:b/>
          <w:bCs/>
          <w:color w:val="000000"/>
          <w:sz w:val="22"/>
          <w:szCs w:val="22"/>
        </w:rPr>
        <w:t xml:space="preserve">SP ZOZ w Ciechocinku </w:t>
      </w:r>
    </w:p>
    <w:p w:rsidR="00854BAA" w:rsidRPr="00807953" w:rsidRDefault="00854BAA" w:rsidP="00854BAA">
      <w:pPr>
        <w:overflowPunct/>
        <w:ind w:firstLine="5103"/>
        <w:textAlignment w:val="auto"/>
        <w:rPr>
          <w:rFonts w:ascii="Arial" w:hAnsi="Arial" w:cs="Arial"/>
          <w:color w:val="000000"/>
          <w:sz w:val="22"/>
          <w:szCs w:val="22"/>
        </w:rPr>
      </w:pPr>
      <w:r>
        <w:rPr>
          <w:rFonts w:ascii="Arial" w:hAnsi="Arial" w:cs="Arial"/>
          <w:b/>
          <w:bCs/>
          <w:color w:val="000000"/>
          <w:sz w:val="22"/>
          <w:szCs w:val="22"/>
        </w:rPr>
        <w:t xml:space="preserve">       </w:t>
      </w:r>
      <w:r w:rsidRPr="00807953">
        <w:rPr>
          <w:rFonts w:ascii="Arial" w:hAnsi="Arial" w:cs="Arial"/>
          <w:b/>
          <w:bCs/>
          <w:color w:val="000000"/>
          <w:sz w:val="22"/>
          <w:szCs w:val="22"/>
        </w:rPr>
        <w:t xml:space="preserve">/-/ lek. Dariusz Marcinowski </w:t>
      </w:r>
    </w:p>
    <w:p w:rsidR="00854BAA" w:rsidRPr="0081134C" w:rsidRDefault="00854BAA" w:rsidP="00854BAA">
      <w:pPr>
        <w:tabs>
          <w:tab w:val="center" w:pos="1418"/>
        </w:tabs>
        <w:overflowPunct/>
        <w:autoSpaceDE/>
        <w:autoSpaceDN/>
        <w:adjustRightInd/>
        <w:spacing w:before="60"/>
        <w:textAlignment w:val="auto"/>
        <w:rPr>
          <w:rFonts w:ascii="Arial Narrow" w:hAnsi="Arial Narrow" w:cs="Arial"/>
          <w:b/>
          <w:i/>
          <w:sz w:val="22"/>
          <w:szCs w:val="22"/>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Pr="00807953">
        <w:rPr>
          <w:rFonts w:ascii="Arial" w:hAnsi="Arial" w:cs="Arial"/>
          <w:b/>
          <w:bCs/>
          <w:color w:val="000000"/>
          <w:sz w:val="22"/>
          <w:szCs w:val="22"/>
        </w:rPr>
        <w:t>Zastępca Dyrektora ds. Lecznictwa</w:t>
      </w:r>
    </w:p>
    <w:p w:rsidR="00F069D4" w:rsidRDefault="00F069D4" w:rsidP="00F069D4">
      <w:pPr>
        <w:pStyle w:val="Nagwek"/>
        <w:tabs>
          <w:tab w:val="left" w:pos="708"/>
        </w:tabs>
        <w:overflowPunct/>
        <w:autoSpaceDE/>
        <w:adjustRightInd/>
        <w:ind w:left="5245"/>
        <w:jc w:val="center"/>
        <w:rPr>
          <w:rFonts w:ascii="Arial Narrow" w:hAnsi="Arial Narrow" w:cs="Arial"/>
          <w:b/>
          <w:sz w:val="22"/>
          <w:szCs w:val="22"/>
        </w:rPr>
      </w:pPr>
    </w:p>
    <w:sectPr w:rsidR="00F069D4" w:rsidSect="00B31ED6">
      <w:footerReference w:type="default" r:id="rId18"/>
      <w:pgSz w:w="11906" w:h="16838" w:code="9"/>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471" w:rsidRDefault="00F06471" w:rsidP="006E1BF7">
      <w:r>
        <w:separator/>
      </w:r>
    </w:p>
  </w:endnote>
  <w:endnote w:type="continuationSeparator" w:id="1">
    <w:p w:rsidR="00F06471" w:rsidRDefault="00F06471" w:rsidP="006E1BF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MyriadPro-Ligh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A1" w:rsidRPr="007C36E7" w:rsidRDefault="00E456A1" w:rsidP="007C36E7">
    <w:pPr>
      <w:pStyle w:val="Stopka"/>
      <w:pBdr>
        <w:top w:val="thinThickSmallGap" w:sz="24" w:space="1" w:color="622423"/>
      </w:pBdr>
      <w:tabs>
        <w:tab w:val="clear" w:pos="4536"/>
        <w:tab w:val="right" w:pos="9072"/>
      </w:tabs>
      <w:jc w:val="right"/>
      <w:rPr>
        <w:rFonts w:ascii="Arial" w:hAnsi="Arial" w:cs="Arial"/>
        <w:i/>
        <w:iCs/>
        <w:sz w:val="18"/>
        <w:szCs w:val="18"/>
      </w:rPr>
    </w:pPr>
    <w:r w:rsidRPr="007C36E7">
      <w:rPr>
        <w:rFonts w:ascii="Arial" w:hAnsi="Arial" w:cs="Arial"/>
      </w:rPr>
      <w:t xml:space="preserve">Strona </w:t>
    </w:r>
    <w:r w:rsidRPr="007C36E7">
      <w:rPr>
        <w:rFonts w:ascii="Arial" w:hAnsi="Arial" w:cs="Arial"/>
      </w:rPr>
      <w:fldChar w:fldCharType="begin"/>
    </w:r>
    <w:r w:rsidRPr="007C36E7">
      <w:rPr>
        <w:rFonts w:ascii="Arial" w:hAnsi="Arial" w:cs="Arial"/>
      </w:rPr>
      <w:instrText xml:space="preserve"> PAGE   \* MERGEFORMAT </w:instrText>
    </w:r>
    <w:r w:rsidRPr="007C36E7">
      <w:rPr>
        <w:rFonts w:ascii="Arial" w:hAnsi="Arial" w:cs="Arial"/>
      </w:rPr>
      <w:fldChar w:fldCharType="separate"/>
    </w:r>
    <w:r w:rsidR="00854BAA">
      <w:rPr>
        <w:rFonts w:ascii="Arial" w:hAnsi="Arial" w:cs="Arial"/>
        <w:noProof/>
      </w:rPr>
      <w:t>21</w:t>
    </w:r>
    <w:r w:rsidRPr="007C36E7">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471" w:rsidRDefault="00F06471" w:rsidP="006E1BF7">
      <w:r>
        <w:separator/>
      </w:r>
    </w:p>
  </w:footnote>
  <w:footnote w:type="continuationSeparator" w:id="1">
    <w:p w:rsidR="00F06471" w:rsidRDefault="00F06471" w:rsidP="006E1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b w:val="0"/>
      </w:rPr>
    </w:lvl>
  </w:abstractNum>
  <w:abstractNum w:abstractNumId="1">
    <w:nsid w:val="00000008"/>
    <w:multiLevelType w:val="singleLevel"/>
    <w:tmpl w:val="00000008"/>
    <w:name w:val="WW8Num8"/>
    <w:lvl w:ilvl="0">
      <w:start w:val="1"/>
      <w:numFmt w:val="bullet"/>
      <w:lvlText w:val=""/>
      <w:lvlJc w:val="left"/>
      <w:pPr>
        <w:tabs>
          <w:tab w:val="num" w:pos="0"/>
        </w:tabs>
        <w:ind w:left="1004" w:hanging="360"/>
      </w:pPr>
      <w:rPr>
        <w:rFonts w:ascii="Symbol" w:hAnsi="Symbol" w:cs="Symbol" w:hint="default"/>
      </w:rPr>
    </w:lvl>
  </w:abstractNum>
  <w:abstractNum w:abstractNumId="2">
    <w:nsid w:val="00000028"/>
    <w:multiLevelType w:val="multilevel"/>
    <w:tmpl w:val="091CC190"/>
    <w:name w:val="WW8Num68"/>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08445C"/>
    <w:multiLevelType w:val="multilevel"/>
    <w:tmpl w:val="1FD200C4"/>
    <w:lvl w:ilvl="0">
      <w:start w:val="1"/>
      <w:numFmt w:val="decimal"/>
      <w:lvlText w:val="%1."/>
      <w:lvlJc w:val="left"/>
      <w:pPr>
        <w:ind w:left="644" w:hanging="360"/>
      </w:pPr>
      <w:rPr>
        <w:rFonts w:hint="default"/>
        <w:b/>
        <w:color w:val="002060"/>
      </w:rPr>
    </w:lvl>
    <w:lvl w:ilvl="1">
      <w:start w:val="2"/>
      <w:numFmt w:val="decimal"/>
      <w:isLgl/>
      <w:lvlText w:val="%1.%2."/>
      <w:lvlJc w:val="left"/>
      <w:pPr>
        <w:ind w:left="916" w:hanging="36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172" w:hanging="1440"/>
      </w:pPr>
      <w:rPr>
        <w:rFonts w:hint="default"/>
      </w:rPr>
    </w:lvl>
    <w:lvl w:ilvl="8">
      <w:start w:val="1"/>
      <w:numFmt w:val="decimal"/>
      <w:isLgl/>
      <w:lvlText w:val="%1.%2.%3.%4.%5.%6.%7.%8.%9."/>
      <w:lvlJc w:val="left"/>
      <w:pPr>
        <w:ind w:left="3728" w:hanging="1800"/>
      </w:pPr>
      <w:rPr>
        <w:rFonts w:hint="default"/>
      </w:rPr>
    </w:lvl>
  </w:abstractNum>
  <w:abstractNum w:abstractNumId="4">
    <w:nsid w:val="063C6CE4"/>
    <w:multiLevelType w:val="multilevel"/>
    <w:tmpl w:val="6326052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06D97408"/>
    <w:multiLevelType w:val="multilevel"/>
    <w:tmpl w:val="6ABC0B80"/>
    <w:lvl w:ilvl="0">
      <w:start w:val="2"/>
      <w:numFmt w:val="decimal"/>
      <w:lvlText w:val="%1."/>
      <w:lvlJc w:val="left"/>
      <w:pPr>
        <w:ind w:left="540" w:hanging="540"/>
      </w:pPr>
      <w:rPr>
        <w:rFonts w:hint="default"/>
        <w:color w:val="auto"/>
      </w:rPr>
    </w:lvl>
    <w:lvl w:ilvl="1">
      <w:start w:val="4"/>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07794CF4"/>
    <w:multiLevelType w:val="multilevel"/>
    <w:tmpl w:val="ADDA10C0"/>
    <w:lvl w:ilvl="0">
      <w:start w:val="1"/>
      <w:numFmt w:val="decimal"/>
      <w:lvlText w:val="%1)"/>
      <w:lvlJc w:val="left"/>
      <w:pPr>
        <w:tabs>
          <w:tab w:val="num" w:pos="720"/>
        </w:tabs>
        <w:ind w:left="720" w:hanging="360"/>
      </w:pPr>
      <w:rPr>
        <w:rFonts w:ascii="Arial Narrow" w:eastAsia="Times New Roman" w:hAnsi="Arial Narrow" w:cs="Arial" w:hint="default"/>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1A0BFA"/>
    <w:multiLevelType w:val="hybridMultilevel"/>
    <w:tmpl w:val="737CD392"/>
    <w:lvl w:ilvl="0" w:tplc="0AACC740">
      <w:start w:val="1"/>
      <w:numFmt w:val="decimal"/>
      <w:lvlText w:val="%1)"/>
      <w:lvlJc w:val="left"/>
      <w:pPr>
        <w:ind w:left="1713" w:hanging="360"/>
      </w:pPr>
      <w:rPr>
        <w:rFonts w:ascii="Arial" w:hAnsi="Arial" w:cs="Arial"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67178C"/>
    <w:multiLevelType w:val="hybridMultilevel"/>
    <w:tmpl w:val="67C09036"/>
    <w:lvl w:ilvl="0" w:tplc="B6C2E20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7C2B55"/>
    <w:multiLevelType w:val="hybridMultilevel"/>
    <w:tmpl w:val="9760CE72"/>
    <w:lvl w:ilvl="0" w:tplc="281AE1EC">
      <w:start w:val="1"/>
      <w:numFmt w:val="lowerLetter"/>
      <w:lvlText w:val="%1)"/>
      <w:lvlJc w:val="left"/>
      <w:pPr>
        <w:ind w:left="900" w:hanging="360"/>
      </w:pPr>
      <w:rPr>
        <w:rFonts w:ascii="Arial Narrow" w:hAnsi="Arial Narrow" w:hint="default"/>
        <w:b w:val="0"/>
        <w:i w:val="0"/>
        <w:sz w:val="22"/>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
    <w:nsid w:val="10A54D80"/>
    <w:multiLevelType w:val="multilevel"/>
    <w:tmpl w:val="127EC062"/>
    <w:lvl w:ilvl="0">
      <w:start w:val="1"/>
      <w:numFmt w:val="decimal"/>
      <w:lvlText w:val="%1."/>
      <w:lvlJc w:val="left"/>
      <w:pPr>
        <w:ind w:left="502" w:hanging="360"/>
      </w:pPr>
      <w:rPr>
        <w:rFonts w:hint="default"/>
        <w:b w:val="0"/>
      </w:rPr>
    </w:lvl>
    <w:lvl w:ilvl="1">
      <w:start w:val="1"/>
      <w:numFmt w:val="decimal"/>
      <w:isLgl/>
      <w:lvlText w:val="%2)"/>
      <w:lvlJc w:val="left"/>
      <w:pPr>
        <w:ind w:left="502" w:hanging="360"/>
      </w:pPr>
      <w:rPr>
        <w:rFonts w:ascii="Arial" w:eastAsia="Times New Roman" w:hAnsi="Arial" w:cs="Arial"/>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nsid w:val="112B4503"/>
    <w:multiLevelType w:val="hybridMultilevel"/>
    <w:tmpl w:val="B00EBB00"/>
    <w:lvl w:ilvl="0" w:tplc="D06C7F7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1CD230D"/>
    <w:multiLevelType w:val="hybridMultilevel"/>
    <w:tmpl w:val="FFAAE68E"/>
    <w:lvl w:ilvl="0" w:tplc="6E38FC70">
      <w:start w:val="1"/>
      <w:numFmt w:val="lowerLetter"/>
      <w:lvlText w:val="%1)"/>
      <w:lvlJc w:val="left"/>
      <w:pPr>
        <w:ind w:left="1571" w:hanging="360"/>
      </w:pPr>
      <w:rPr>
        <w:rFonts w:ascii="Arial" w:hAnsi="Arial" w:cs="Times New Roman" w:hint="default"/>
        <w:b w:val="0"/>
        <w:bCs w:val="0"/>
        <w:i w:val="0"/>
        <w:iCs w:val="0"/>
        <w:color w:val="000000"/>
        <w:sz w:val="22"/>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11DF3B9F"/>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2F44B0"/>
    <w:multiLevelType w:val="multilevel"/>
    <w:tmpl w:val="F80C7E4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F170C9"/>
    <w:multiLevelType w:val="hybridMultilevel"/>
    <w:tmpl w:val="B9AEC896"/>
    <w:lvl w:ilvl="0" w:tplc="419C50D0">
      <w:start w:val="1"/>
      <w:numFmt w:val="lowerLetter"/>
      <w:lvlText w:val="%1)"/>
      <w:lvlJc w:val="left"/>
      <w:pPr>
        <w:ind w:left="1146"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1866"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A450C5F"/>
    <w:multiLevelType w:val="multilevel"/>
    <w:tmpl w:val="3B12A99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ascii="Arial Narrow" w:eastAsia="Times New Roman" w:hAnsi="Arial Narrow" w:cs="Arial"/>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1A933197"/>
    <w:multiLevelType w:val="multilevel"/>
    <w:tmpl w:val="530A1DBA"/>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3196" w:hanging="360"/>
      </w:pPr>
      <w:rPr>
        <w:rFonts w:ascii="Arial" w:eastAsia="Times New Roman" w:hAnsi="Arial" w:cs="Arial"/>
        <w:color w:val="auto"/>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8">
    <w:nsid w:val="1C0648D0"/>
    <w:multiLevelType w:val="multilevel"/>
    <w:tmpl w:val="99FA7DA4"/>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786" w:hanging="360"/>
      </w:pPr>
      <w:rPr>
        <w:rFonts w:eastAsia="Times New Roman" w:hint="default"/>
        <w:color w:val="auto"/>
      </w:rPr>
    </w:lvl>
    <w:lvl w:ilvl="2">
      <w:start w:val="1"/>
      <w:numFmt w:val="decimal"/>
      <w:isLgl/>
      <w:lvlText w:val="%1.%2.%3."/>
      <w:lvlJc w:val="left"/>
      <w:pPr>
        <w:ind w:left="1212" w:hanging="720"/>
      </w:pPr>
      <w:rPr>
        <w:rFonts w:eastAsia="Times New Roman" w:hint="default"/>
        <w:color w:val="auto"/>
      </w:rPr>
    </w:lvl>
    <w:lvl w:ilvl="3">
      <w:start w:val="1"/>
      <w:numFmt w:val="decimal"/>
      <w:isLgl/>
      <w:lvlText w:val="%1.%2.%3.%4."/>
      <w:lvlJc w:val="left"/>
      <w:pPr>
        <w:ind w:left="1278" w:hanging="720"/>
      </w:pPr>
      <w:rPr>
        <w:rFonts w:eastAsia="Times New Roman" w:hint="default"/>
        <w:color w:val="auto"/>
      </w:rPr>
    </w:lvl>
    <w:lvl w:ilvl="4">
      <w:start w:val="1"/>
      <w:numFmt w:val="decimal"/>
      <w:isLgl/>
      <w:lvlText w:val="%1.%2.%3.%4.%5."/>
      <w:lvlJc w:val="left"/>
      <w:pPr>
        <w:ind w:left="1704" w:hanging="1080"/>
      </w:pPr>
      <w:rPr>
        <w:rFonts w:eastAsia="Times New Roman" w:hint="default"/>
        <w:color w:val="auto"/>
      </w:rPr>
    </w:lvl>
    <w:lvl w:ilvl="5">
      <w:start w:val="1"/>
      <w:numFmt w:val="decimal"/>
      <w:isLgl/>
      <w:lvlText w:val="%1.%2.%3.%4.%5.%6."/>
      <w:lvlJc w:val="left"/>
      <w:pPr>
        <w:ind w:left="1770" w:hanging="1080"/>
      </w:pPr>
      <w:rPr>
        <w:rFonts w:eastAsia="Times New Roman" w:hint="default"/>
        <w:color w:val="auto"/>
      </w:rPr>
    </w:lvl>
    <w:lvl w:ilvl="6">
      <w:start w:val="1"/>
      <w:numFmt w:val="decimal"/>
      <w:isLgl/>
      <w:lvlText w:val="%1.%2.%3.%4.%5.%6.%7."/>
      <w:lvlJc w:val="left"/>
      <w:pPr>
        <w:ind w:left="2196" w:hanging="1440"/>
      </w:pPr>
      <w:rPr>
        <w:rFonts w:eastAsia="Times New Roman" w:hint="default"/>
        <w:color w:val="auto"/>
      </w:rPr>
    </w:lvl>
    <w:lvl w:ilvl="7">
      <w:start w:val="1"/>
      <w:numFmt w:val="decimal"/>
      <w:isLgl/>
      <w:lvlText w:val="%1.%2.%3.%4.%5.%6.%7.%8."/>
      <w:lvlJc w:val="left"/>
      <w:pPr>
        <w:ind w:left="2262" w:hanging="1440"/>
      </w:pPr>
      <w:rPr>
        <w:rFonts w:eastAsia="Times New Roman" w:hint="default"/>
        <w:color w:val="auto"/>
      </w:rPr>
    </w:lvl>
    <w:lvl w:ilvl="8">
      <w:start w:val="1"/>
      <w:numFmt w:val="decimal"/>
      <w:isLgl/>
      <w:lvlText w:val="%1.%2.%3.%4.%5.%6.%7.%8.%9."/>
      <w:lvlJc w:val="left"/>
      <w:pPr>
        <w:ind w:left="2688" w:hanging="1800"/>
      </w:pPr>
      <w:rPr>
        <w:rFonts w:eastAsia="Times New Roman" w:hint="default"/>
        <w:color w:val="auto"/>
      </w:rPr>
    </w:lvl>
  </w:abstractNum>
  <w:abstractNum w:abstractNumId="19">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55372D"/>
    <w:multiLevelType w:val="multilevel"/>
    <w:tmpl w:val="27B837EE"/>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4F3CC1"/>
    <w:multiLevelType w:val="hybridMultilevel"/>
    <w:tmpl w:val="FC96C30C"/>
    <w:lvl w:ilvl="0" w:tplc="A0C41C88">
      <w:start w:val="1"/>
      <w:numFmt w:val="lowerLetter"/>
      <w:lvlText w:val="%1)"/>
      <w:lvlJc w:val="left"/>
      <w:pPr>
        <w:ind w:left="1571" w:hanging="360"/>
      </w:pPr>
      <w:rPr>
        <w:rFonts w:ascii="Arial" w:hAnsi="Arial" w:cs="Times New Roman" w:hint="default"/>
        <w:b w:val="0"/>
        <w:bCs w:val="0"/>
        <w:i w:val="0"/>
        <w:iCs w:val="0"/>
        <w:color w:val="000000"/>
        <w:sz w:val="22"/>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nsid w:val="30BD6DFB"/>
    <w:multiLevelType w:val="hybridMultilevel"/>
    <w:tmpl w:val="6874A2D2"/>
    <w:lvl w:ilvl="0" w:tplc="5F86F624">
      <w:start w:val="1"/>
      <w:numFmt w:val="decimal"/>
      <w:lvlText w:val="%1."/>
      <w:lvlJc w:val="left"/>
      <w:pPr>
        <w:ind w:left="916" w:hanging="360"/>
      </w:pPr>
      <w:rPr>
        <w:rFonts w:hint="default"/>
      </w:rPr>
    </w:lvl>
    <w:lvl w:ilvl="1" w:tplc="04150019">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3">
    <w:nsid w:val="313A4D3F"/>
    <w:multiLevelType w:val="hybridMultilevel"/>
    <w:tmpl w:val="C7580B06"/>
    <w:lvl w:ilvl="0" w:tplc="EA38E480">
      <w:start w:val="1"/>
      <w:numFmt w:val="decimal"/>
      <w:lvlText w:val="%1)"/>
      <w:lvlJc w:val="left"/>
      <w:pPr>
        <w:ind w:left="1353" w:hanging="360"/>
      </w:pPr>
      <w:rPr>
        <w:rFonts w:eastAsia="Times New Roman"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60"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33D53334"/>
    <w:multiLevelType w:val="multilevel"/>
    <w:tmpl w:val="4482AF52"/>
    <w:lvl w:ilvl="0">
      <w:start w:val="3"/>
      <w:numFmt w:val="decimal"/>
      <w:lvlText w:val="%1."/>
      <w:lvlJc w:val="left"/>
      <w:pPr>
        <w:ind w:left="360" w:hanging="36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5">
    <w:nsid w:val="36C13D22"/>
    <w:multiLevelType w:val="hybridMultilevel"/>
    <w:tmpl w:val="F77E3C00"/>
    <w:lvl w:ilvl="0" w:tplc="14404606">
      <w:start w:val="1"/>
      <w:numFmt w:val="lowerLetter"/>
      <w:lvlText w:val="%1)"/>
      <w:lvlJc w:val="left"/>
      <w:pPr>
        <w:ind w:left="700" w:hanging="360"/>
      </w:pPr>
      <w:rPr>
        <w:rFonts w:ascii="Arial" w:hAnsi="Arial" w:cs="Times New Roman" w:hint="default"/>
        <w:b w:val="0"/>
        <w:i w:val="0"/>
        <w:color w:val="auto"/>
        <w:sz w:val="22"/>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nsid w:val="385F64F9"/>
    <w:multiLevelType w:val="multilevel"/>
    <w:tmpl w:val="495A527A"/>
    <w:lvl w:ilvl="0">
      <w:start w:val="1"/>
      <w:numFmt w:val="decimal"/>
      <w:lvlText w:val="%1)"/>
      <w:lvlJc w:val="left"/>
      <w:pPr>
        <w:tabs>
          <w:tab w:val="num" w:pos="568"/>
        </w:tabs>
        <w:suppressAutoHyphens/>
        <w:ind w:left="568" w:firstLine="0"/>
      </w:pPr>
      <w:rPr>
        <w:rFonts w:ascii="Arial" w:hAnsi="Arial" w:hint="default"/>
        <w:b w:val="0"/>
        <w:bCs w:val="0"/>
        <w:i w:val="0"/>
        <w:color w:val="000000"/>
        <w:sz w:val="22"/>
        <w:szCs w:val="22"/>
      </w:rPr>
    </w:lvl>
    <w:lvl w:ilvl="1">
      <w:start w:val="1"/>
      <w:numFmt w:val="lowerLetter"/>
      <w:lvlText w:val="%2."/>
      <w:lvlJc w:val="left"/>
      <w:pPr>
        <w:tabs>
          <w:tab w:val="num" w:pos="0"/>
        </w:tabs>
        <w:suppressAutoHyphens/>
        <w:ind w:left="0" w:firstLine="0"/>
      </w:pPr>
    </w:lvl>
    <w:lvl w:ilvl="2">
      <w:start w:val="1"/>
      <w:numFmt w:val="lowerRoman"/>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lowerLetter"/>
      <w:lvlText w:val="%5."/>
      <w:lvlJc w:val="left"/>
      <w:pPr>
        <w:tabs>
          <w:tab w:val="num" w:pos="0"/>
        </w:tabs>
        <w:suppressAutoHyphens/>
        <w:ind w:left="0" w:firstLine="0"/>
      </w:pPr>
    </w:lvl>
    <w:lvl w:ilvl="5">
      <w:start w:val="1"/>
      <w:numFmt w:val="lowerRoman"/>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lowerLetter"/>
      <w:lvlText w:val="%8."/>
      <w:lvlJc w:val="left"/>
      <w:pPr>
        <w:tabs>
          <w:tab w:val="num" w:pos="0"/>
        </w:tabs>
        <w:suppressAutoHyphens/>
        <w:ind w:left="0" w:firstLine="0"/>
      </w:pPr>
    </w:lvl>
    <w:lvl w:ilvl="8">
      <w:start w:val="1"/>
      <w:numFmt w:val="lowerRoman"/>
      <w:lvlText w:val="%9."/>
      <w:lvlJc w:val="left"/>
      <w:pPr>
        <w:tabs>
          <w:tab w:val="num" w:pos="0"/>
        </w:tabs>
        <w:suppressAutoHyphens/>
        <w:ind w:left="0" w:firstLine="0"/>
      </w:pPr>
    </w:lvl>
  </w:abstractNum>
  <w:abstractNum w:abstractNumId="27">
    <w:nsid w:val="39360684"/>
    <w:multiLevelType w:val="hybridMultilevel"/>
    <w:tmpl w:val="67C09036"/>
    <w:lvl w:ilvl="0" w:tplc="B6C2E20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676B0D"/>
    <w:multiLevelType w:val="multilevel"/>
    <w:tmpl w:val="4D2AA706"/>
    <w:lvl w:ilvl="0">
      <w:start w:val="2"/>
      <w:numFmt w:val="decimal"/>
      <w:lvlText w:val="%1."/>
      <w:lvlJc w:val="left"/>
      <w:pPr>
        <w:ind w:left="360" w:hanging="360"/>
      </w:pPr>
      <w:rPr>
        <w:rFonts w:hint="default"/>
      </w:rPr>
    </w:lvl>
    <w:lvl w:ilvl="1">
      <w:start w:val="2"/>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528" w:hanging="108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8704" w:hanging="1440"/>
      </w:pPr>
      <w:rPr>
        <w:rFonts w:hint="default"/>
      </w:rPr>
    </w:lvl>
  </w:abstractNum>
  <w:abstractNum w:abstractNumId="29">
    <w:nsid w:val="3A48111A"/>
    <w:multiLevelType w:val="multilevel"/>
    <w:tmpl w:val="06881074"/>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DFC3C7E"/>
    <w:multiLevelType w:val="hybridMultilevel"/>
    <w:tmpl w:val="A0EE4312"/>
    <w:lvl w:ilvl="0" w:tplc="F86E49B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nsid w:val="48577B11"/>
    <w:multiLevelType w:val="hybridMultilevel"/>
    <w:tmpl w:val="0D1E9B5A"/>
    <w:lvl w:ilvl="0" w:tplc="90CE9EB6">
      <w:start w:val="1"/>
      <w:numFmt w:val="lowerLetter"/>
      <w:lvlText w:val="%1)"/>
      <w:lvlJc w:val="left"/>
      <w:pPr>
        <w:ind w:left="1080" w:hanging="360"/>
      </w:pPr>
      <w:rPr>
        <w:rFonts w:ascii="Arial" w:hAnsi="Arial" w:hint="default"/>
        <w:b w:val="0"/>
        <w:i w:val="0"/>
        <w:color w:val="auto"/>
        <w:sz w:val="20"/>
      </w:rPr>
    </w:lvl>
    <w:lvl w:ilvl="1" w:tplc="2DD0E940">
      <w:start w:val="1"/>
      <w:numFmt w:val="decimal"/>
      <w:lvlText w:val="%2)"/>
      <w:lvlJc w:val="left"/>
      <w:pPr>
        <w:ind w:left="1800" w:hanging="360"/>
      </w:pPr>
      <w:rPr>
        <w:rFonts w:ascii="Arial" w:eastAsia="Times New Roman" w:hAnsi="Arial" w:cs="Arial"/>
        <w:b w:val="0"/>
        <w:i w:val="0"/>
        <w:color w:val="auto"/>
        <w:sz w:val="20"/>
      </w:rPr>
    </w:lvl>
    <w:lvl w:ilvl="2" w:tplc="49CEBD9E">
      <w:start w:val="1"/>
      <w:numFmt w:val="decimal"/>
      <w:lvlText w:val="%3."/>
      <w:lvlJc w:val="left"/>
      <w:pPr>
        <w:ind w:left="644" w:hanging="360"/>
      </w:pPr>
      <w:rPr>
        <w:rFonts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89D6F55"/>
    <w:multiLevelType w:val="hybridMultilevel"/>
    <w:tmpl w:val="D736BC28"/>
    <w:lvl w:ilvl="0" w:tplc="49CEBD9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9482333"/>
    <w:multiLevelType w:val="hybridMultilevel"/>
    <w:tmpl w:val="F94EE658"/>
    <w:lvl w:ilvl="0" w:tplc="8D2E7E6E">
      <w:start w:val="1"/>
      <w:numFmt w:val="decimal"/>
      <w:lvlText w:val="%1."/>
      <w:lvlJc w:val="left"/>
      <w:pPr>
        <w:tabs>
          <w:tab w:val="num" w:pos="720"/>
        </w:tabs>
        <w:ind w:left="720" w:hanging="360"/>
      </w:pPr>
      <w:rPr>
        <w:rFonts w:ascii="Tahoma" w:hAnsi="Tahoma" w:cs="Tahoma" w:hint="default"/>
        <w:b/>
        <w:i w:val="0"/>
        <w:sz w:val="22"/>
        <w:szCs w:val="22"/>
      </w:rPr>
    </w:lvl>
    <w:lvl w:ilvl="1" w:tplc="78E8E332">
      <w:start w:val="1"/>
      <w:numFmt w:val="lowerLetter"/>
      <w:lvlText w:val="%2)"/>
      <w:lvlJc w:val="left"/>
      <w:pPr>
        <w:tabs>
          <w:tab w:val="num" w:pos="644"/>
        </w:tabs>
        <w:ind w:left="644" w:hanging="360"/>
      </w:pPr>
      <w:rPr>
        <w:rFonts w:ascii="Arial" w:eastAsia="Times New Roman" w:hAnsi="Arial" w:cs="Arial" w:hint="default"/>
      </w:rPr>
    </w:lvl>
    <w:lvl w:ilvl="2" w:tplc="0415001B">
      <w:start w:val="1"/>
      <w:numFmt w:val="lowerRoman"/>
      <w:lvlText w:val="%3."/>
      <w:lvlJc w:val="right"/>
      <w:pPr>
        <w:tabs>
          <w:tab w:val="num" w:pos="2160"/>
        </w:tabs>
        <w:ind w:left="2160" w:hanging="180"/>
      </w:pPr>
    </w:lvl>
    <w:lvl w:ilvl="3" w:tplc="1F5EB2E2">
      <w:start w:val="1"/>
      <w:numFmt w:val="decimal"/>
      <w:lvlText w:val="%4)"/>
      <w:lvlJc w:val="left"/>
      <w:pPr>
        <w:tabs>
          <w:tab w:val="num" w:pos="2880"/>
        </w:tabs>
        <w:ind w:left="2880" w:hanging="360"/>
      </w:pPr>
      <w:rPr>
        <w:rFonts w:ascii="Tahoma" w:eastAsia="Times New Roman" w:hAnsi="Tahoma" w:cs="Tahoma"/>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F2047FC"/>
    <w:multiLevelType w:val="hybridMultilevel"/>
    <w:tmpl w:val="A38A723E"/>
    <w:lvl w:ilvl="0" w:tplc="B29CBC72">
      <w:start w:val="1"/>
      <w:numFmt w:val="lowerLetter"/>
      <w:lvlText w:val="%1)"/>
      <w:lvlJc w:val="left"/>
      <w:pPr>
        <w:ind w:left="720" w:hanging="360"/>
      </w:pPr>
      <w:rPr>
        <w:rFonts w:ascii="Arial" w:hAnsi="Arial" w:hint="default"/>
        <w:b w:val="0"/>
        <w:i w:val="0"/>
        <w:sz w:val="22"/>
      </w:rPr>
    </w:lvl>
    <w:lvl w:ilvl="1" w:tplc="14404606">
      <w:start w:val="1"/>
      <w:numFmt w:val="lowerLetter"/>
      <w:lvlText w:val="%2)"/>
      <w:lvlJc w:val="left"/>
      <w:pPr>
        <w:ind w:left="1440" w:hanging="360"/>
      </w:pPr>
      <w:rPr>
        <w:rFonts w:ascii="Arial" w:hAnsi="Arial" w:cs="Times New Roman" w:hint="default"/>
        <w:b w:val="0"/>
        <w:i w:val="0"/>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4B28A2"/>
    <w:multiLevelType w:val="multilevel"/>
    <w:tmpl w:val="053660D2"/>
    <w:lvl w:ilvl="0">
      <w:start w:val="1"/>
      <w:numFmt w:val="decimal"/>
      <w:lvlText w:val="%1)"/>
      <w:lvlJc w:val="left"/>
      <w:rPr>
        <w:rFonts w:ascii="Arial" w:hAnsi="Arial"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7A219F"/>
    <w:multiLevelType w:val="hybridMultilevel"/>
    <w:tmpl w:val="AC1065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5A7F97"/>
    <w:multiLevelType w:val="multilevel"/>
    <w:tmpl w:val="B8169CCC"/>
    <w:lvl w:ilvl="0">
      <w:start w:val="1"/>
      <w:numFmt w:val="lowerLetter"/>
      <w:lvlText w:val="%1)"/>
      <w:lvlJc w:val="left"/>
      <w:rPr>
        <w:rFonts w:ascii="Arial" w:hAnsi="Arial" w:cs="Times New Roman" w:hint="default"/>
        <w:b w:val="0"/>
        <w:bCs w:val="0"/>
        <w:i w:val="0"/>
        <w:iCs w:val="0"/>
        <w:smallCaps w:val="0"/>
        <w:strike w:val="0"/>
        <w:color w:val="000000"/>
        <w:spacing w:val="0"/>
        <w:w w:val="100"/>
        <w:position w:val="0"/>
        <w:sz w:val="22"/>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232664"/>
    <w:multiLevelType w:val="hybridMultilevel"/>
    <w:tmpl w:val="28DCC5A2"/>
    <w:lvl w:ilvl="0" w:tplc="72F81CE0">
      <w:start w:val="1"/>
      <w:numFmt w:val="lowerLetter"/>
      <w:lvlText w:val="%1)"/>
      <w:lvlJc w:val="left"/>
      <w:pPr>
        <w:ind w:left="2483" w:hanging="360"/>
      </w:pPr>
      <w:rPr>
        <w:rFonts w:ascii="Arial" w:hAnsi="Arial"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9">
    <w:nsid w:val="53261FE3"/>
    <w:multiLevelType w:val="hybridMultilevel"/>
    <w:tmpl w:val="5E9AAFCE"/>
    <w:lvl w:ilvl="0" w:tplc="DBA04BC0">
      <w:start w:val="1"/>
      <w:numFmt w:val="decimal"/>
      <w:lvlText w:val="%1)"/>
      <w:lvlJc w:val="left"/>
      <w:pPr>
        <w:ind w:left="1080" w:hanging="360"/>
      </w:pPr>
      <w:rPr>
        <w:rFonts w:ascii="Arial" w:hAnsi="Arial" w:hint="default"/>
        <w:b w:val="0"/>
        <w:i w:val="0"/>
        <w:sz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38A231A"/>
    <w:multiLevelType w:val="multilevel"/>
    <w:tmpl w:val="B8169CCC"/>
    <w:lvl w:ilvl="0">
      <w:start w:val="1"/>
      <w:numFmt w:val="lowerLetter"/>
      <w:lvlText w:val="%1)"/>
      <w:lvlJc w:val="left"/>
      <w:rPr>
        <w:rFonts w:ascii="Arial" w:hAnsi="Arial" w:cs="Times New Roman" w:hint="default"/>
        <w:b w:val="0"/>
        <w:bCs w:val="0"/>
        <w:i w:val="0"/>
        <w:iCs w:val="0"/>
        <w:smallCaps w:val="0"/>
        <w:strike w:val="0"/>
        <w:color w:val="000000"/>
        <w:spacing w:val="0"/>
        <w:w w:val="100"/>
        <w:position w:val="0"/>
        <w:sz w:val="22"/>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41D37"/>
    <w:multiLevelType w:val="hybridMultilevel"/>
    <w:tmpl w:val="A38A723E"/>
    <w:lvl w:ilvl="0" w:tplc="B29CBC72">
      <w:start w:val="1"/>
      <w:numFmt w:val="lowerLetter"/>
      <w:lvlText w:val="%1)"/>
      <w:lvlJc w:val="left"/>
      <w:pPr>
        <w:ind w:left="720" w:hanging="360"/>
      </w:pPr>
      <w:rPr>
        <w:rFonts w:ascii="Arial" w:hAnsi="Arial" w:hint="default"/>
        <w:b w:val="0"/>
        <w:i w:val="0"/>
        <w:sz w:val="22"/>
      </w:rPr>
    </w:lvl>
    <w:lvl w:ilvl="1" w:tplc="14404606">
      <w:start w:val="1"/>
      <w:numFmt w:val="lowerLetter"/>
      <w:lvlText w:val="%2)"/>
      <w:lvlJc w:val="left"/>
      <w:pPr>
        <w:ind w:left="1440" w:hanging="360"/>
      </w:pPr>
      <w:rPr>
        <w:rFonts w:ascii="Arial" w:hAnsi="Arial" w:cs="Times New Roman" w:hint="default"/>
        <w:b w:val="0"/>
        <w:i w:val="0"/>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780D97"/>
    <w:multiLevelType w:val="hybridMultilevel"/>
    <w:tmpl w:val="98CC7346"/>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8702CDF2">
      <w:start w:val="1"/>
      <w:numFmt w:val="decimal"/>
      <w:lvlText w:val="%3."/>
      <w:lvlJc w:val="left"/>
      <w:pPr>
        <w:ind w:left="2700" w:hanging="360"/>
      </w:pPr>
      <w:rPr>
        <w:rFonts w:hint="default"/>
      </w:rPr>
    </w:lvl>
    <w:lvl w:ilvl="3" w:tplc="DFE29D5C">
      <w:start w:val="1"/>
      <w:numFmt w:val="lowerLetter"/>
      <w:lvlText w:val="%4)"/>
      <w:lvlJc w:val="left"/>
      <w:pPr>
        <w:ind w:left="644" w:hanging="360"/>
      </w:pPr>
      <w:rPr>
        <w:rFonts w:ascii="Arial Narrow" w:eastAsia="Times New Roman" w:hAnsi="Arial Narrow" w:cs="Arial"/>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BFA5E5F"/>
    <w:multiLevelType w:val="hybridMultilevel"/>
    <w:tmpl w:val="58EEF8C0"/>
    <w:lvl w:ilvl="0" w:tplc="247AC35C">
      <w:start w:val="1"/>
      <w:numFmt w:val="decimal"/>
      <w:lvlText w:val="%1)"/>
      <w:lvlJc w:val="left"/>
      <w:pPr>
        <w:ind w:left="1713" w:hanging="360"/>
      </w:pPr>
      <w:rPr>
        <w:rFonts w:ascii="Arial" w:hAnsi="Arial" w:cs="Arial"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9939FD"/>
    <w:multiLevelType w:val="multilevel"/>
    <w:tmpl w:val="B2AE69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Arial Narrow" w:eastAsia="Times New Roman" w:hAnsi="Arial Narrow" w:cs="Arial"/>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603C1A44"/>
    <w:multiLevelType w:val="multilevel"/>
    <w:tmpl w:val="191811D8"/>
    <w:lvl w:ilvl="0">
      <w:start w:val="1"/>
      <w:numFmt w:val="decimal"/>
      <w:lvlText w:val="%1"/>
      <w:lvlJc w:val="left"/>
      <w:pPr>
        <w:ind w:left="360" w:hanging="360"/>
      </w:pPr>
      <w:rPr>
        <w:rFonts w:hint="default"/>
      </w:rPr>
    </w:lvl>
    <w:lvl w:ilvl="1">
      <w:start w:val="1"/>
      <w:numFmt w:val="decimal"/>
      <w:lvlText w:val="%2."/>
      <w:lvlJc w:val="left"/>
      <w:pPr>
        <w:ind w:left="1146" w:hanging="360"/>
      </w:pPr>
      <w:rPr>
        <w:rFonts w:ascii="Arial Narrow" w:eastAsia="Times New Roman" w:hAnsi="Arial Narrow" w:cs="Arial"/>
        <w:color w:val="auto"/>
      </w:rPr>
    </w:lvl>
    <w:lvl w:ilvl="2">
      <w:start w:val="1"/>
      <w:numFmt w:val="upperLetter"/>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6">
    <w:nsid w:val="69E65773"/>
    <w:multiLevelType w:val="hybridMultilevel"/>
    <w:tmpl w:val="58EEF8C0"/>
    <w:lvl w:ilvl="0" w:tplc="247AC35C">
      <w:start w:val="1"/>
      <w:numFmt w:val="decimal"/>
      <w:lvlText w:val="%1)"/>
      <w:lvlJc w:val="left"/>
      <w:pPr>
        <w:ind w:left="1713" w:hanging="360"/>
      </w:pPr>
      <w:rPr>
        <w:rFonts w:ascii="Arial" w:hAnsi="Arial" w:cs="Arial"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D914AF"/>
    <w:multiLevelType w:val="hybridMultilevel"/>
    <w:tmpl w:val="774E902E"/>
    <w:lvl w:ilvl="0" w:tplc="4F76DC1A">
      <w:start w:val="1"/>
      <w:numFmt w:val="lowerLetter"/>
      <w:lvlText w:val="%1)"/>
      <w:lvlJc w:val="left"/>
      <w:pPr>
        <w:ind w:left="900" w:hanging="360"/>
      </w:pPr>
      <w:rPr>
        <w:rFonts w:ascii="Arial" w:hAnsi="Arial" w:hint="default"/>
        <w:b w:val="0"/>
        <w:i w:val="0"/>
        <w:sz w:val="22"/>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8">
    <w:nsid w:val="711B750A"/>
    <w:multiLevelType w:val="hybridMultilevel"/>
    <w:tmpl w:val="4770294C"/>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C934B8"/>
    <w:multiLevelType w:val="hybridMultilevel"/>
    <w:tmpl w:val="58EEF8C0"/>
    <w:lvl w:ilvl="0" w:tplc="247AC35C">
      <w:start w:val="1"/>
      <w:numFmt w:val="decimal"/>
      <w:lvlText w:val="%1)"/>
      <w:lvlJc w:val="left"/>
      <w:pPr>
        <w:ind w:left="1713" w:hanging="360"/>
      </w:pPr>
      <w:rPr>
        <w:rFonts w:ascii="Arial" w:hAnsi="Arial" w:cs="Arial"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472A31"/>
    <w:multiLevelType w:val="multilevel"/>
    <w:tmpl w:val="64D6066A"/>
    <w:lvl w:ilvl="0">
      <w:start w:val="1"/>
      <w:numFmt w:val="decimal"/>
      <w:lvlText w:val="%1."/>
      <w:lvlJc w:val="left"/>
      <w:pPr>
        <w:ind w:left="360" w:hanging="360"/>
      </w:pPr>
      <w:rPr>
        <w:rFonts w:ascii="Arial" w:hAnsi="Arial" w:hint="default"/>
        <w:b/>
        <w:i w:val="0"/>
        <w:color w:val="00206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7D893CC4"/>
    <w:multiLevelType w:val="hybridMultilevel"/>
    <w:tmpl w:val="9B3E1F90"/>
    <w:lvl w:ilvl="0" w:tplc="8214ADDE">
      <w:start w:val="1"/>
      <w:numFmt w:val="lowerLetter"/>
      <w:lvlText w:val="%1)"/>
      <w:lvlJc w:val="left"/>
      <w:pPr>
        <w:ind w:left="1571" w:hanging="360"/>
      </w:pPr>
      <w:rPr>
        <w:rFonts w:ascii="Arial" w:hAnsi="Arial" w:cs="Times New Roman" w:hint="default"/>
        <w:b w:val="0"/>
        <w:bCs w:val="0"/>
        <w:i w:val="0"/>
        <w:iCs w:val="0"/>
        <w:color w:val="00000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1"/>
  </w:num>
  <w:num w:numId="3">
    <w:abstractNumId w:val="38"/>
  </w:num>
  <w:num w:numId="4">
    <w:abstractNumId w:val="31"/>
  </w:num>
  <w:num w:numId="5">
    <w:abstractNumId w:val="17"/>
  </w:num>
  <w:num w:numId="6">
    <w:abstractNumId w:val="12"/>
  </w:num>
  <w:num w:numId="7">
    <w:abstractNumId w:val="15"/>
  </w:num>
  <w:num w:numId="8">
    <w:abstractNumId w:val="3"/>
  </w:num>
  <w:num w:numId="9">
    <w:abstractNumId w:val="50"/>
  </w:num>
  <w:num w:numId="10">
    <w:abstractNumId w:val="22"/>
  </w:num>
  <w:num w:numId="11">
    <w:abstractNumId w:val="27"/>
  </w:num>
  <w:num w:numId="12">
    <w:abstractNumId w:val="51"/>
  </w:num>
  <w:num w:numId="13">
    <w:abstractNumId w:val="36"/>
  </w:num>
  <w:num w:numId="14">
    <w:abstractNumId w:val="13"/>
  </w:num>
  <w:num w:numId="15">
    <w:abstractNumId w:val="6"/>
  </w:num>
  <w:num w:numId="16">
    <w:abstractNumId w:val="18"/>
  </w:num>
  <w:num w:numId="17">
    <w:abstractNumId w:val="14"/>
  </w:num>
  <w:num w:numId="18">
    <w:abstractNumId w:val="10"/>
  </w:num>
  <w:num w:numId="19">
    <w:abstractNumId w:val="26"/>
  </w:num>
  <w:num w:numId="20">
    <w:abstractNumId w:val="44"/>
  </w:num>
  <w:num w:numId="21">
    <w:abstractNumId w:val="45"/>
  </w:num>
  <w:num w:numId="22">
    <w:abstractNumId w:val="29"/>
  </w:num>
  <w:num w:numId="23">
    <w:abstractNumId w:val="20"/>
  </w:num>
  <w:num w:numId="24">
    <w:abstractNumId w:val="9"/>
  </w:num>
  <w:num w:numId="25">
    <w:abstractNumId w:val="39"/>
  </w:num>
  <w:num w:numId="26">
    <w:abstractNumId w:val="47"/>
  </w:num>
  <w:num w:numId="27">
    <w:abstractNumId w:val="23"/>
  </w:num>
  <w:num w:numId="28">
    <w:abstractNumId w:val="32"/>
  </w:num>
  <w:num w:numId="29">
    <w:abstractNumId w:val="48"/>
  </w:num>
  <w:num w:numId="30">
    <w:abstractNumId w:val="34"/>
  </w:num>
  <w:num w:numId="31">
    <w:abstractNumId w:val="25"/>
  </w:num>
  <w:num w:numId="32">
    <w:abstractNumId w:val="19"/>
  </w:num>
  <w:num w:numId="33">
    <w:abstractNumId w:val="35"/>
  </w:num>
  <w:num w:numId="34">
    <w:abstractNumId w:val="40"/>
  </w:num>
  <w:num w:numId="35">
    <w:abstractNumId w:val="37"/>
  </w:num>
  <w:num w:numId="36">
    <w:abstractNumId w:val="41"/>
  </w:num>
  <w:num w:numId="37">
    <w:abstractNumId w:val="8"/>
  </w:num>
  <w:num w:numId="38">
    <w:abstractNumId w:val="46"/>
  </w:num>
  <w:num w:numId="39">
    <w:abstractNumId w:val="49"/>
  </w:num>
  <w:num w:numId="40">
    <w:abstractNumId w:val="43"/>
  </w:num>
  <w:num w:numId="41">
    <w:abstractNumId w:val="28"/>
  </w:num>
  <w:num w:numId="42">
    <w:abstractNumId w:val="16"/>
  </w:num>
  <w:num w:numId="43">
    <w:abstractNumId w:val="30"/>
  </w:num>
  <w:num w:numId="44">
    <w:abstractNumId w:val="7"/>
  </w:num>
  <w:num w:numId="45">
    <w:abstractNumId w:val="24"/>
  </w:num>
  <w:num w:numId="46">
    <w:abstractNumId w:val="42"/>
  </w:num>
  <w:num w:numId="47">
    <w:abstractNumId w:val="21"/>
  </w:num>
  <w:num w:numId="48">
    <w:abstractNumId w:val="5"/>
  </w:num>
  <w:num w:numId="49">
    <w:abstractNumId w:val="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w:hdrShapeDefaults>
  <w:footnotePr>
    <w:footnote w:id="0"/>
    <w:footnote w:id="1"/>
  </w:footnotePr>
  <w:endnotePr>
    <w:endnote w:id="0"/>
    <w:endnote w:id="1"/>
  </w:endnotePr>
  <w:compat/>
  <w:rsids>
    <w:rsidRoot w:val="007B7CDB"/>
    <w:rsid w:val="00006C6F"/>
    <w:rsid w:val="000110E7"/>
    <w:rsid w:val="00011E0E"/>
    <w:rsid w:val="0001204F"/>
    <w:rsid w:val="0001459C"/>
    <w:rsid w:val="00015FBC"/>
    <w:rsid w:val="00017BEA"/>
    <w:rsid w:val="000209F8"/>
    <w:rsid w:val="00023B54"/>
    <w:rsid w:val="000254C7"/>
    <w:rsid w:val="00025D3C"/>
    <w:rsid w:val="00025FC3"/>
    <w:rsid w:val="00031661"/>
    <w:rsid w:val="00032400"/>
    <w:rsid w:val="000327FC"/>
    <w:rsid w:val="0003407F"/>
    <w:rsid w:val="00034981"/>
    <w:rsid w:val="00040C5E"/>
    <w:rsid w:val="00046698"/>
    <w:rsid w:val="00051C54"/>
    <w:rsid w:val="00062408"/>
    <w:rsid w:val="00063154"/>
    <w:rsid w:val="00064C7A"/>
    <w:rsid w:val="00065098"/>
    <w:rsid w:val="00066A25"/>
    <w:rsid w:val="0006728F"/>
    <w:rsid w:val="00076F74"/>
    <w:rsid w:val="00077B66"/>
    <w:rsid w:val="0008600F"/>
    <w:rsid w:val="0009074F"/>
    <w:rsid w:val="000914FF"/>
    <w:rsid w:val="00091656"/>
    <w:rsid w:val="00092AA3"/>
    <w:rsid w:val="000932D6"/>
    <w:rsid w:val="000A2AC1"/>
    <w:rsid w:val="000A3C97"/>
    <w:rsid w:val="000A5343"/>
    <w:rsid w:val="000A6C0B"/>
    <w:rsid w:val="000A7057"/>
    <w:rsid w:val="000B4C95"/>
    <w:rsid w:val="000C1A6A"/>
    <w:rsid w:val="000C20EA"/>
    <w:rsid w:val="000C3856"/>
    <w:rsid w:val="000C5E42"/>
    <w:rsid w:val="000D234A"/>
    <w:rsid w:val="000D4105"/>
    <w:rsid w:val="000D5469"/>
    <w:rsid w:val="000D74D4"/>
    <w:rsid w:val="000E47A7"/>
    <w:rsid w:val="000E6F8F"/>
    <w:rsid w:val="000F0C97"/>
    <w:rsid w:val="000F24EA"/>
    <w:rsid w:val="000F2561"/>
    <w:rsid w:val="000F6714"/>
    <w:rsid w:val="00102765"/>
    <w:rsid w:val="00102F21"/>
    <w:rsid w:val="00113339"/>
    <w:rsid w:val="001156C6"/>
    <w:rsid w:val="001228C3"/>
    <w:rsid w:val="0012435A"/>
    <w:rsid w:val="00133B69"/>
    <w:rsid w:val="00135B94"/>
    <w:rsid w:val="00140CCA"/>
    <w:rsid w:val="00143D85"/>
    <w:rsid w:val="00144A66"/>
    <w:rsid w:val="001462E7"/>
    <w:rsid w:val="00147150"/>
    <w:rsid w:val="00147764"/>
    <w:rsid w:val="00147BE7"/>
    <w:rsid w:val="00151BA9"/>
    <w:rsid w:val="0015400F"/>
    <w:rsid w:val="00154F6C"/>
    <w:rsid w:val="00164C7D"/>
    <w:rsid w:val="0016642A"/>
    <w:rsid w:val="0016736F"/>
    <w:rsid w:val="00171559"/>
    <w:rsid w:val="00172E7D"/>
    <w:rsid w:val="001802B8"/>
    <w:rsid w:val="0018288C"/>
    <w:rsid w:val="0018399C"/>
    <w:rsid w:val="0019138E"/>
    <w:rsid w:val="00191ED2"/>
    <w:rsid w:val="00193C11"/>
    <w:rsid w:val="00195417"/>
    <w:rsid w:val="0019740B"/>
    <w:rsid w:val="001A1400"/>
    <w:rsid w:val="001A29B6"/>
    <w:rsid w:val="001A6A3F"/>
    <w:rsid w:val="001B1276"/>
    <w:rsid w:val="001C07E3"/>
    <w:rsid w:val="001C1B44"/>
    <w:rsid w:val="001D184A"/>
    <w:rsid w:val="001D1CB4"/>
    <w:rsid w:val="001D20C6"/>
    <w:rsid w:val="001D3A02"/>
    <w:rsid w:val="001D4B2F"/>
    <w:rsid w:val="001E1275"/>
    <w:rsid w:val="001E4C71"/>
    <w:rsid w:val="001E548F"/>
    <w:rsid w:val="001E66DE"/>
    <w:rsid w:val="001E6B8B"/>
    <w:rsid w:val="001E6D61"/>
    <w:rsid w:val="001E755D"/>
    <w:rsid w:val="001E7751"/>
    <w:rsid w:val="001F6B22"/>
    <w:rsid w:val="00201884"/>
    <w:rsid w:val="00202238"/>
    <w:rsid w:val="00204DE2"/>
    <w:rsid w:val="00212E9C"/>
    <w:rsid w:val="002135AD"/>
    <w:rsid w:val="0021411B"/>
    <w:rsid w:val="00214E70"/>
    <w:rsid w:val="00215830"/>
    <w:rsid w:val="00223DEB"/>
    <w:rsid w:val="002302B7"/>
    <w:rsid w:val="00235720"/>
    <w:rsid w:val="002365CF"/>
    <w:rsid w:val="00237D87"/>
    <w:rsid w:val="002432C2"/>
    <w:rsid w:val="002442BF"/>
    <w:rsid w:val="00244395"/>
    <w:rsid w:val="00247259"/>
    <w:rsid w:val="002524F4"/>
    <w:rsid w:val="00254888"/>
    <w:rsid w:val="00254FB4"/>
    <w:rsid w:val="00257DE3"/>
    <w:rsid w:val="00260F4C"/>
    <w:rsid w:val="00262CAE"/>
    <w:rsid w:val="002857BB"/>
    <w:rsid w:val="002903E0"/>
    <w:rsid w:val="0029070D"/>
    <w:rsid w:val="00296C6A"/>
    <w:rsid w:val="002A43FB"/>
    <w:rsid w:val="002A59E2"/>
    <w:rsid w:val="002B0296"/>
    <w:rsid w:val="002B7C6E"/>
    <w:rsid w:val="002C0B0A"/>
    <w:rsid w:val="002C2882"/>
    <w:rsid w:val="002C3546"/>
    <w:rsid w:val="002C4487"/>
    <w:rsid w:val="002C504B"/>
    <w:rsid w:val="002C7142"/>
    <w:rsid w:val="002D03AD"/>
    <w:rsid w:val="002D0410"/>
    <w:rsid w:val="002D2551"/>
    <w:rsid w:val="002D2FC8"/>
    <w:rsid w:val="002D441B"/>
    <w:rsid w:val="002D45DD"/>
    <w:rsid w:val="002D484A"/>
    <w:rsid w:val="002D6E2F"/>
    <w:rsid w:val="002E6D10"/>
    <w:rsid w:val="002E70AC"/>
    <w:rsid w:val="002F0CE7"/>
    <w:rsid w:val="002F17E2"/>
    <w:rsid w:val="002F7CB6"/>
    <w:rsid w:val="00300D73"/>
    <w:rsid w:val="00302687"/>
    <w:rsid w:val="0030389E"/>
    <w:rsid w:val="00303A81"/>
    <w:rsid w:val="00305917"/>
    <w:rsid w:val="00307308"/>
    <w:rsid w:val="00311F6A"/>
    <w:rsid w:val="00312820"/>
    <w:rsid w:val="0031551E"/>
    <w:rsid w:val="003237E5"/>
    <w:rsid w:val="00324524"/>
    <w:rsid w:val="0032769E"/>
    <w:rsid w:val="003279FD"/>
    <w:rsid w:val="003322FD"/>
    <w:rsid w:val="00333093"/>
    <w:rsid w:val="0033680C"/>
    <w:rsid w:val="003406C7"/>
    <w:rsid w:val="00340873"/>
    <w:rsid w:val="003443D4"/>
    <w:rsid w:val="003469F7"/>
    <w:rsid w:val="00351A38"/>
    <w:rsid w:val="00354EA9"/>
    <w:rsid w:val="00355572"/>
    <w:rsid w:val="00366A6F"/>
    <w:rsid w:val="00380FF2"/>
    <w:rsid w:val="0038271F"/>
    <w:rsid w:val="00385C72"/>
    <w:rsid w:val="00390234"/>
    <w:rsid w:val="00392C88"/>
    <w:rsid w:val="00395D93"/>
    <w:rsid w:val="00396E99"/>
    <w:rsid w:val="003A3542"/>
    <w:rsid w:val="003A510B"/>
    <w:rsid w:val="003A533A"/>
    <w:rsid w:val="003A57C6"/>
    <w:rsid w:val="003C62CB"/>
    <w:rsid w:val="003D1802"/>
    <w:rsid w:val="003D2582"/>
    <w:rsid w:val="003D3CDC"/>
    <w:rsid w:val="003D5AF2"/>
    <w:rsid w:val="003D6195"/>
    <w:rsid w:val="003D732C"/>
    <w:rsid w:val="003E009E"/>
    <w:rsid w:val="003E4A70"/>
    <w:rsid w:val="003E6AC8"/>
    <w:rsid w:val="003F05F2"/>
    <w:rsid w:val="003F19C8"/>
    <w:rsid w:val="003F239D"/>
    <w:rsid w:val="003F2E77"/>
    <w:rsid w:val="003F5F43"/>
    <w:rsid w:val="003F6366"/>
    <w:rsid w:val="00402A8A"/>
    <w:rsid w:val="00402F03"/>
    <w:rsid w:val="00403BE0"/>
    <w:rsid w:val="00407CDA"/>
    <w:rsid w:val="00413259"/>
    <w:rsid w:val="00420954"/>
    <w:rsid w:val="00420DB7"/>
    <w:rsid w:val="00422BEE"/>
    <w:rsid w:val="0042596C"/>
    <w:rsid w:val="0043130F"/>
    <w:rsid w:val="004314FF"/>
    <w:rsid w:val="0043490D"/>
    <w:rsid w:val="004378A0"/>
    <w:rsid w:val="00437A38"/>
    <w:rsid w:val="0044447E"/>
    <w:rsid w:val="00444A19"/>
    <w:rsid w:val="00447536"/>
    <w:rsid w:val="00452F85"/>
    <w:rsid w:val="00456D8D"/>
    <w:rsid w:val="0045704F"/>
    <w:rsid w:val="00481F4C"/>
    <w:rsid w:val="004828E9"/>
    <w:rsid w:val="004871E7"/>
    <w:rsid w:val="0048737E"/>
    <w:rsid w:val="0048775F"/>
    <w:rsid w:val="004952B5"/>
    <w:rsid w:val="00495930"/>
    <w:rsid w:val="0049594D"/>
    <w:rsid w:val="00497EA6"/>
    <w:rsid w:val="004A169B"/>
    <w:rsid w:val="004A2A19"/>
    <w:rsid w:val="004A50C7"/>
    <w:rsid w:val="004A74B4"/>
    <w:rsid w:val="004A79FE"/>
    <w:rsid w:val="004B02B3"/>
    <w:rsid w:val="004B77BC"/>
    <w:rsid w:val="004C2D2C"/>
    <w:rsid w:val="004C5034"/>
    <w:rsid w:val="004C5668"/>
    <w:rsid w:val="004C5817"/>
    <w:rsid w:val="004C66F5"/>
    <w:rsid w:val="004C6939"/>
    <w:rsid w:val="004D4444"/>
    <w:rsid w:val="004D7265"/>
    <w:rsid w:val="004E0D6B"/>
    <w:rsid w:val="004E152A"/>
    <w:rsid w:val="004E285F"/>
    <w:rsid w:val="004F1BA9"/>
    <w:rsid w:val="004F2CE9"/>
    <w:rsid w:val="004F3030"/>
    <w:rsid w:val="004F7E55"/>
    <w:rsid w:val="005034F2"/>
    <w:rsid w:val="005040FA"/>
    <w:rsid w:val="00505C68"/>
    <w:rsid w:val="00507052"/>
    <w:rsid w:val="0051173B"/>
    <w:rsid w:val="00524316"/>
    <w:rsid w:val="00525A27"/>
    <w:rsid w:val="00530FD9"/>
    <w:rsid w:val="00531254"/>
    <w:rsid w:val="00531B6D"/>
    <w:rsid w:val="0053601E"/>
    <w:rsid w:val="005369EA"/>
    <w:rsid w:val="005401AE"/>
    <w:rsid w:val="00540C2E"/>
    <w:rsid w:val="005425E6"/>
    <w:rsid w:val="00542897"/>
    <w:rsid w:val="00544DB8"/>
    <w:rsid w:val="00546110"/>
    <w:rsid w:val="00553188"/>
    <w:rsid w:val="00553C6A"/>
    <w:rsid w:val="005541B8"/>
    <w:rsid w:val="0056136F"/>
    <w:rsid w:val="005626E4"/>
    <w:rsid w:val="005679EC"/>
    <w:rsid w:val="00572887"/>
    <w:rsid w:val="00574C06"/>
    <w:rsid w:val="005771A5"/>
    <w:rsid w:val="005813BF"/>
    <w:rsid w:val="00582D17"/>
    <w:rsid w:val="00584926"/>
    <w:rsid w:val="00587FCF"/>
    <w:rsid w:val="005920D9"/>
    <w:rsid w:val="00592AAA"/>
    <w:rsid w:val="005938F2"/>
    <w:rsid w:val="005939CA"/>
    <w:rsid w:val="00595E7F"/>
    <w:rsid w:val="00595F78"/>
    <w:rsid w:val="00596D35"/>
    <w:rsid w:val="005A091F"/>
    <w:rsid w:val="005A1C9D"/>
    <w:rsid w:val="005A4583"/>
    <w:rsid w:val="005A663F"/>
    <w:rsid w:val="005B1BBC"/>
    <w:rsid w:val="005B2662"/>
    <w:rsid w:val="005B39FB"/>
    <w:rsid w:val="005B7113"/>
    <w:rsid w:val="005B7E00"/>
    <w:rsid w:val="005C1784"/>
    <w:rsid w:val="005C6877"/>
    <w:rsid w:val="005D08A4"/>
    <w:rsid w:val="005D1733"/>
    <w:rsid w:val="005D544D"/>
    <w:rsid w:val="005D73CA"/>
    <w:rsid w:val="005E40AD"/>
    <w:rsid w:val="005E56DE"/>
    <w:rsid w:val="005E5DBC"/>
    <w:rsid w:val="005E61CC"/>
    <w:rsid w:val="00604B22"/>
    <w:rsid w:val="00607A9F"/>
    <w:rsid w:val="00610E71"/>
    <w:rsid w:val="006131FA"/>
    <w:rsid w:val="00616805"/>
    <w:rsid w:val="006175B3"/>
    <w:rsid w:val="00620F6F"/>
    <w:rsid w:val="006240B3"/>
    <w:rsid w:val="00624653"/>
    <w:rsid w:val="00625A8C"/>
    <w:rsid w:val="00627BCA"/>
    <w:rsid w:val="00632C84"/>
    <w:rsid w:val="00637530"/>
    <w:rsid w:val="006420DC"/>
    <w:rsid w:val="00646385"/>
    <w:rsid w:val="00652286"/>
    <w:rsid w:val="00652FA5"/>
    <w:rsid w:val="00653AC4"/>
    <w:rsid w:val="006544C2"/>
    <w:rsid w:val="00654769"/>
    <w:rsid w:val="0066205E"/>
    <w:rsid w:val="006653C3"/>
    <w:rsid w:val="00666485"/>
    <w:rsid w:val="00666F96"/>
    <w:rsid w:val="00670EA1"/>
    <w:rsid w:val="0067183C"/>
    <w:rsid w:val="006729D9"/>
    <w:rsid w:val="00673080"/>
    <w:rsid w:val="00681F02"/>
    <w:rsid w:val="0068224D"/>
    <w:rsid w:val="006830BB"/>
    <w:rsid w:val="00683383"/>
    <w:rsid w:val="006901F2"/>
    <w:rsid w:val="00690D08"/>
    <w:rsid w:val="00692A59"/>
    <w:rsid w:val="00696A6C"/>
    <w:rsid w:val="006A4FCD"/>
    <w:rsid w:val="006A5EE8"/>
    <w:rsid w:val="006A646C"/>
    <w:rsid w:val="006A67B4"/>
    <w:rsid w:val="006B4613"/>
    <w:rsid w:val="006B4A8E"/>
    <w:rsid w:val="006B4F17"/>
    <w:rsid w:val="006B504C"/>
    <w:rsid w:val="006B547C"/>
    <w:rsid w:val="006B73A5"/>
    <w:rsid w:val="006C0238"/>
    <w:rsid w:val="006C1389"/>
    <w:rsid w:val="006C195E"/>
    <w:rsid w:val="006C3CA3"/>
    <w:rsid w:val="006C3FE8"/>
    <w:rsid w:val="006D1B91"/>
    <w:rsid w:val="006D2511"/>
    <w:rsid w:val="006D5673"/>
    <w:rsid w:val="006E1BF7"/>
    <w:rsid w:val="006F05B6"/>
    <w:rsid w:val="006F4325"/>
    <w:rsid w:val="0070301A"/>
    <w:rsid w:val="0070570E"/>
    <w:rsid w:val="0071265E"/>
    <w:rsid w:val="00712880"/>
    <w:rsid w:val="007139A3"/>
    <w:rsid w:val="00713D17"/>
    <w:rsid w:val="007140FB"/>
    <w:rsid w:val="00720EBF"/>
    <w:rsid w:val="00721EC9"/>
    <w:rsid w:val="00727618"/>
    <w:rsid w:val="00736633"/>
    <w:rsid w:val="0074682A"/>
    <w:rsid w:val="007472CF"/>
    <w:rsid w:val="0075028B"/>
    <w:rsid w:val="00750F4B"/>
    <w:rsid w:val="00750F73"/>
    <w:rsid w:val="00752B89"/>
    <w:rsid w:val="007537D9"/>
    <w:rsid w:val="00753AB9"/>
    <w:rsid w:val="00757355"/>
    <w:rsid w:val="00757702"/>
    <w:rsid w:val="0076411B"/>
    <w:rsid w:val="007651FA"/>
    <w:rsid w:val="00770B35"/>
    <w:rsid w:val="007813CD"/>
    <w:rsid w:val="007814D0"/>
    <w:rsid w:val="00784093"/>
    <w:rsid w:val="00785C9A"/>
    <w:rsid w:val="007867FB"/>
    <w:rsid w:val="0079329A"/>
    <w:rsid w:val="0079598A"/>
    <w:rsid w:val="007A01A2"/>
    <w:rsid w:val="007A5E6B"/>
    <w:rsid w:val="007B0E33"/>
    <w:rsid w:val="007B2662"/>
    <w:rsid w:val="007B4472"/>
    <w:rsid w:val="007B7CDB"/>
    <w:rsid w:val="007C07FE"/>
    <w:rsid w:val="007C0E0F"/>
    <w:rsid w:val="007C2938"/>
    <w:rsid w:val="007C36E7"/>
    <w:rsid w:val="007C39FD"/>
    <w:rsid w:val="007C5133"/>
    <w:rsid w:val="007C516B"/>
    <w:rsid w:val="007C53F4"/>
    <w:rsid w:val="007C79DB"/>
    <w:rsid w:val="007D1778"/>
    <w:rsid w:val="007D330E"/>
    <w:rsid w:val="007D4007"/>
    <w:rsid w:val="007D4092"/>
    <w:rsid w:val="007D473E"/>
    <w:rsid w:val="007D72A8"/>
    <w:rsid w:val="007D75C7"/>
    <w:rsid w:val="007E09FD"/>
    <w:rsid w:val="007E1D04"/>
    <w:rsid w:val="007F113B"/>
    <w:rsid w:val="007F3740"/>
    <w:rsid w:val="007F500F"/>
    <w:rsid w:val="007F53A2"/>
    <w:rsid w:val="007F5F10"/>
    <w:rsid w:val="007F6020"/>
    <w:rsid w:val="007F7A69"/>
    <w:rsid w:val="007F7F74"/>
    <w:rsid w:val="00800FA0"/>
    <w:rsid w:val="00801A37"/>
    <w:rsid w:val="008044B5"/>
    <w:rsid w:val="00804601"/>
    <w:rsid w:val="00806F63"/>
    <w:rsid w:val="0081134C"/>
    <w:rsid w:val="00811DFF"/>
    <w:rsid w:val="008120F2"/>
    <w:rsid w:val="00812A84"/>
    <w:rsid w:val="00816068"/>
    <w:rsid w:val="0081633E"/>
    <w:rsid w:val="00816BFF"/>
    <w:rsid w:val="00817A1A"/>
    <w:rsid w:val="008200E7"/>
    <w:rsid w:val="00820444"/>
    <w:rsid w:val="00822944"/>
    <w:rsid w:val="00823BCD"/>
    <w:rsid w:val="00826342"/>
    <w:rsid w:val="00830AC9"/>
    <w:rsid w:val="00830AFA"/>
    <w:rsid w:val="00832F94"/>
    <w:rsid w:val="0083566B"/>
    <w:rsid w:val="00841F5A"/>
    <w:rsid w:val="00842B04"/>
    <w:rsid w:val="00842EF6"/>
    <w:rsid w:val="00844D2B"/>
    <w:rsid w:val="00844F65"/>
    <w:rsid w:val="008476D5"/>
    <w:rsid w:val="008531C4"/>
    <w:rsid w:val="00854BAA"/>
    <w:rsid w:val="00855E60"/>
    <w:rsid w:val="0086048D"/>
    <w:rsid w:val="0087092C"/>
    <w:rsid w:val="00873326"/>
    <w:rsid w:val="00873E69"/>
    <w:rsid w:val="00874610"/>
    <w:rsid w:val="0087475C"/>
    <w:rsid w:val="0087509E"/>
    <w:rsid w:val="00875929"/>
    <w:rsid w:val="00883969"/>
    <w:rsid w:val="008871D9"/>
    <w:rsid w:val="00887F21"/>
    <w:rsid w:val="00893011"/>
    <w:rsid w:val="008938CB"/>
    <w:rsid w:val="00896E28"/>
    <w:rsid w:val="008A01EB"/>
    <w:rsid w:val="008A158E"/>
    <w:rsid w:val="008A40DC"/>
    <w:rsid w:val="008A41CA"/>
    <w:rsid w:val="008B208E"/>
    <w:rsid w:val="008B20B5"/>
    <w:rsid w:val="008B3D53"/>
    <w:rsid w:val="008B53D0"/>
    <w:rsid w:val="008C28D9"/>
    <w:rsid w:val="008C2CD2"/>
    <w:rsid w:val="008D3666"/>
    <w:rsid w:val="008D5F92"/>
    <w:rsid w:val="008E0E6A"/>
    <w:rsid w:val="008E1BAF"/>
    <w:rsid w:val="008E5EE1"/>
    <w:rsid w:val="008E66BE"/>
    <w:rsid w:val="008E75C4"/>
    <w:rsid w:val="008F4144"/>
    <w:rsid w:val="008F483E"/>
    <w:rsid w:val="008F51EF"/>
    <w:rsid w:val="00905D95"/>
    <w:rsid w:val="00906927"/>
    <w:rsid w:val="0091197A"/>
    <w:rsid w:val="00914633"/>
    <w:rsid w:val="00922423"/>
    <w:rsid w:val="00930552"/>
    <w:rsid w:val="00934B06"/>
    <w:rsid w:val="00941A46"/>
    <w:rsid w:val="009442C3"/>
    <w:rsid w:val="00950842"/>
    <w:rsid w:val="00950F04"/>
    <w:rsid w:val="00952762"/>
    <w:rsid w:val="00953740"/>
    <w:rsid w:val="0095461F"/>
    <w:rsid w:val="009549D0"/>
    <w:rsid w:val="0095543A"/>
    <w:rsid w:val="0095624D"/>
    <w:rsid w:val="00962246"/>
    <w:rsid w:val="009626DA"/>
    <w:rsid w:val="00967CAC"/>
    <w:rsid w:val="00967F01"/>
    <w:rsid w:val="00971832"/>
    <w:rsid w:val="00972557"/>
    <w:rsid w:val="00972CD7"/>
    <w:rsid w:val="00975EEC"/>
    <w:rsid w:val="0097618F"/>
    <w:rsid w:val="00981862"/>
    <w:rsid w:val="00984243"/>
    <w:rsid w:val="0098475B"/>
    <w:rsid w:val="00985813"/>
    <w:rsid w:val="00993980"/>
    <w:rsid w:val="009969B8"/>
    <w:rsid w:val="00996A2D"/>
    <w:rsid w:val="00996B66"/>
    <w:rsid w:val="009A01FB"/>
    <w:rsid w:val="009A45FC"/>
    <w:rsid w:val="009A7509"/>
    <w:rsid w:val="009B0AD2"/>
    <w:rsid w:val="009B2365"/>
    <w:rsid w:val="009B241E"/>
    <w:rsid w:val="009B762D"/>
    <w:rsid w:val="009C1728"/>
    <w:rsid w:val="009C2FD4"/>
    <w:rsid w:val="009C5A0D"/>
    <w:rsid w:val="009D35DE"/>
    <w:rsid w:val="009D5BE7"/>
    <w:rsid w:val="009D663D"/>
    <w:rsid w:val="009E09F9"/>
    <w:rsid w:val="009E1A03"/>
    <w:rsid w:val="009E50B1"/>
    <w:rsid w:val="009E5B32"/>
    <w:rsid w:val="009E7F42"/>
    <w:rsid w:val="009F23EC"/>
    <w:rsid w:val="009F401C"/>
    <w:rsid w:val="009F424C"/>
    <w:rsid w:val="009F54BE"/>
    <w:rsid w:val="009F7C6E"/>
    <w:rsid w:val="00A00086"/>
    <w:rsid w:val="00A01A78"/>
    <w:rsid w:val="00A02E0B"/>
    <w:rsid w:val="00A04E73"/>
    <w:rsid w:val="00A059A9"/>
    <w:rsid w:val="00A11041"/>
    <w:rsid w:val="00A11E02"/>
    <w:rsid w:val="00A14727"/>
    <w:rsid w:val="00A17CBD"/>
    <w:rsid w:val="00A20399"/>
    <w:rsid w:val="00A227A2"/>
    <w:rsid w:val="00A248BB"/>
    <w:rsid w:val="00A24923"/>
    <w:rsid w:val="00A26580"/>
    <w:rsid w:val="00A31A5D"/>
    <w:rsid w:val="00A36C65"/>
    <w:rsid w:val="00A37331"/>
    <w:rsid w:val="00A44B23"/>
    <w:rsid w:val="00A47335"/>
    <w:rsid w:val="00A5233D"/>
    <w:rsid w:val="00A56CF8"/>
    <w:rsid w:val="00A649E4"/>
    <w:rsid w:val="00A64ADE"/>
    <w:rsid w:val="00A67B39"/>
    <w:rsid w:val="00A7062E"/>
    <w:rsid w:val="00A70A89"/>
    <w:rsid w:val="00A74222"/>
    <w:rsid w:val="00A80685"/>
    <w:rsid w:val="00A8131B"/>
    <w:rsid w:val="00A8249B"/>
    <w:rsid w:val="00A843BF"/>
    <w:rsid w:val="00A854E9"/>
    <w:rsid w:val="00A87866"/>
    <w:rsid w:val="00A9075E"/>
    <w:rsid w:val="00AA2449"/>
    <w:rsid w:val="00AA3B65"/>
    <w:rsid w:val="00AB0768"/>
    <w:rsid w:val="00AB0993"/>
    <w:rsid w:val="00AB0AC1"/>
    <w:rsid w:val="00AB0B4A"/>
    <w:rsid w:val="00AB16BB"/>
    <w:rsid w:val="00AB5515"/>
    <w:rsid w:val="00AB6C00"/>
    <w:rsid w:val="00AB6C7E"/>
    <w:rsid w:val="00AB7AB8"/>
    <w:rsid w:val="00AB7CB3"/>
    <w:rsid w:val="00AC1869"/>
    <w:rsid w:val="00AC71B4"/>
    <w:rsid w:val="00AD0325"/>
    <w:rsid w:val="00AD6901"/>
    <w:rsid w:val="00AE7408"/>
    <w:rsid w:val="00AF14B2"/>
    <w:rsid w:val="00AF1B56"/>
    <w:rsid w:val="00AF2009"/>
    <w:rsid w:val="00AF3203"/>
    <w:rsid w:val="00AF41F3"/>
    <w:rsid w:val="00AF6FDE"/>
    <w:rsid w:val="00AF722B"/>
    <w:rsid w:val="00B0008E"/>
    <w:rsid w:val="00B00536"/>
    <w:rsid w:val="00B10B44"/>
    <w:rsid w:val="00B12769"/>
    <w:rsid w:val="00B131C1"/>
    <w:rsid w:val="00B162F1"/>
    <w:rsid w:val="00B17802"/>
    <w:rsid w:val="00B202CD"/>
    <w:rsid w:val="00B22960"/>
    <w:rsid w:val="00B22967"/>
    <w:rsid w:val="00B2371A"/>
    <w:rsid w:val="00B26B25"/>
    <w:rsid w:val="00B31947"/>
    <w:rsid w:val="00B31C19"/>
    <w:rsid w:val="00B31ED6"/>
    <w:rsid w:val="00B35571"/>
    <w:rsid w:val="00B36311"/>
    <w:rsid w:val="00B379B5"/>
    <w:rsid w:val="00B4086A"/>
    <w:rsid w:val="00B47284"/>
    <w:rsid w:val="00B47B41"/>
    <w:rsid w:val="00B510E6"/>
    <w:rsid w:val="00B51710"/>
    <w:rsid w:val="00B62242"/>
    <w:rsid w:val="00B62796"/>
    <w:rsid w:val="00B639A0"/>
    <w:rsid w:val="00B72511"/>
    <w:rsid w:val="00B72A66"/>
    <w:rsid w:val="00B74A80"/>
    <w:rsid w:val="00B80275"/>
    <w:rsid w:val="00B807EE"/>
    <w:rsid w:val="00B80E17"/>
    <w:rsid w:val="00B81A8A"/>
    <w:rsid w:val="00B82136"/>
    <w:rsid w:val="00B83831"/>
    <w:rsid w:val="00B8429C"/>
    <w:rsid w:val="00B91BD8"/>
    <w:rsid w:val="00B92201"/>
    <w:rsid w:val="00BA0B52"/>
    <w:rsid w:val="00BA1D51"/>
    <w:rsid w:val="00BA2109"/>
    <w:rsid w:val="00BA3DB5"/>
    <w:rsid w:val="00BA6AFA"/>
    <w:rsid w:val="00BA6DFC"/>
    <w:rsid w:val="00BB0731"/>
    <w:rsid w:val="00BB1722"/>
    <w:rsid w:val="00BB205F"/>
    <w:rsid w:val="00BB2E1E"/>
    <w:rsid w:val="00BB5657"/>
    <w:rsid w:val="00BB5956"/>
    <w:rsid w:val="00BB6F85"/>
    <w:rsid w:val="00BC0225"/>
    <w:rsid w:val="00BC1450"/>
    <w:rsid w:val="00BC318E"/>
    <w:rsid w:val="00BC7282"/>
    <w:rsid w:val="00BC75C3"/>
    <w:rsid w:val="00BC793F"/>
    <w:rsid w:val="00BD30A0"/>
    <w:rsid w:val="00BD4CBA"/>
    <w:rsid w:val="00BD75DD"/>
    <w:rsid w:val="00BE158E"/>
    <w:rsid w:val="00BE4E7B"/>
    <w:rsid w:val="00BE601F"/>
    <w:rsid w:val="00BE7B57"/>
    <w:rsid w:val="00BF074A"/>
    <w:rsid w:val="00BF3FE1"/>
    <w:rsid w:val="00BF5E14"/>
    <w:rsid w:val="00C0079D"/>
    <w:rsid w:val="00C01E64"/>
    <w:rsid w:val="00C01F8E"/>
    <w:rsid w:val="00C02D38"/>
    <w:rsid w:val="00C03BAE"/>
    <w:rsid w:val="00C10B22"/>
    <w:rsid w:val="00C15191"/>
    <w:rsid w:val="00C158C5"/>
    <w:rsid w:val="00C20C97"/>
    <w:rsid w:val="00C23C64"/>
    <w:rsid w:val="00C25A34"/>
    <w:rsid w:val="00C263CB"/>
    <w:rsid w:val="00C26B91"/>
    <w:rsid w:val="00C32BC7"/>
    <w:rsid w:val="00C369E5"/>
    <w:rsid w:val="00C40488"/>
    <w:rsid w:val="00C41DF5"/>
    <w:rsid w:val="00C4455F"/>
    <w:rsid w:val="00C467D8"/>
    <w:rsid w:val="00C51953"/>
    <w:rsid w:val="00C53771"/>
    <w:rsid w:val="00C558D7"/>
    <w:rsid w:val="00C566AF"/>
    <w:rsid w:val="00C62F6A"/>
    <w:rsid w:val="00C63FB1"/>
    <w:rsid w:val="00C65163"/>
    <w:rsid w:val="00C66177"/>
    <w:rsid w:val="00C6704A"/>
    <w:rsid w:val="00C67554"/>
    <w:rsid w:val="00C67C11"/>
    <w:rsid w:val="00C719E1"/>
    <w:rsid w:val="00C72518"/>
    <w:rsid w:val="00C72B48"/>
    <w:rsid w:val="00C73413"/>
    <w:rsid w:val="00C735E5"/>
    <w:rsid w:val="00C74162"/>
    <w:rsid w:val="00C74D24"/>
    <w:rsid w:val="00C777F0"/>
    <w:rsid w:val="00C8024D"/>
    <w:rsid w:val="00C82A28"/>
    <w:rsid w:val="00C8472F"/>
    <w:rsid w:val="00C86E17"/>
    <w:rsid w:val="00C90DE0"/>
    <w:rsid w:val="00C9104D"/>
    <w:rsid w:val="00C92882"/>
    <w:rsid w:val="00C92E63"/>
    <w:rsid w:val="00CA3296"/>
    <w:rsid w:val="00CA3406"/>
    <w:rsid w:val="00CA5857"/>
    <w:rsid w:val="00CA5886"/>
    <w:rsid w:val="00CA5C66"/>
    <w:rsid w:val="00CA6B2E"/>
    <w:rsid w:val="00CB1EDB"/>
    <w:rsid w:val="00CC7541"/>
    <w:rsid w:val="00CD13FB"/>
    <w:rsid w:val="00CD19B4"/>
    <w:rsid w:val="00CD1FD9"/>
    <w:rsid w:val="00CD3D5D"/>
    <w:rsid w:val="00CD5F19"/>
    <w:rsid w:val="00CD630F"/>
    <w:rsid w:val="00CD737D"/>
    <w:rsid w:val="00CE0693"/>
    <w:rsid w:val="00CE2182"/>
    <w:rsid w:val="00CE44FB"/>
    <w:rsid w:val="00CE46CB"/>
    <w:rsid w:val="00CE6B46"/>
    <w:rsid w:val="00CF1516"/>
    <w:rsid w:val="00CF3C19"/>
    <w:rsid w:val="00CF5347"/>
    <w:rsid w:val="00CF6F67"/>
    <w:rsid w:val="00D000C3"/>
    <w:rsid w:val="00D06363"/>
    <w:rsid w:val="00D10980"/>
    <w:rsid w:val="00D1132D"/>
    <w:rsid w:val="00D120E6"/>
    <w:rsid w:val="00D121A1"/>
    <w:rsid w:val="00D13D4B"/>
    <w:rsid w:val="00D13F8B"/>
    <w:rsid w:val="00D226A3"/>
    <w:rsid w:val="00D23160"/>
    <w:rsid w:val="00D259AA"/>
    <w:rsid w:val="00D31649"/>
    <w:rsid w:val="00D35366"/>
    <w:rsid w:val="00D3550F"/>
    <w:rsid w:val="00D36DFD"/>
    <w:rsid w:val="00D42C82"/>
    <w:rsid w:val="00D449BF"/>
    <w:rsid w:val="00D501D1"/>
    <w:rsid w:val="00D514F1"/>
    <w:rsid w:val="00D5165D"/>
    <w:rsid w:val="00D53F75"/>
    <w:rsid w:val="00D57BF9"/>
    <w:rsid w:val="00D64406"/>
    <w:rsid w:val="00D65F38"/>
    <w:rsid w:val="00D6769E"/>
    <w:rsid w:val="00D7100B"/>
    <w:rsid w:val="00D710A4"/>
    <w:rsid w:val="00D71679"/>
    <w:rsid w:val="00D72DFA"/>
    <w:rsid w:val="00D74414"/>
    <w:rsid w:val="00D808A2"/>
    <w:rsid w:val="00D8202B"/>
    <w:rsid w:val="00D96026"/>
    <w:rsid w:val="00D96471"/>
    <w:rsid w:val="00D96E2E"/>
    <w:rsid w:val="00DA3194"/>
    <w:rsid w:val="00DA4765"/>
    <w:rsid w:val="00DA63BA"/>
    <w:rsid w:val="00DB301D"/>
    <w:rsid w:val="00DB34F1"/>
    <w:rsid w:val="00DB3816"/>
    <w:rsid w:val="00DB4147"/>
    <w:rsid w:val="00DC0B2C"/>
    <w:rsid w:val="00DC0E89"/>
    <w:rsid w:val="00DC1D72"/>
    <w:rsid w:val="00DC2732"/>
    <w:rsid w:val="00DC3944"/>
    <w:rsid w:val="00DD3369"/>
    <w:rsid w:val="00DD5C59"/>
    <w:rsid w:val="00DE1335"/>
    <w:rsid w:val="00DE43C9"/>
    <w:rsid w:val="00DE5361"/>
    <w:rsid w:val="00DE64F4"/>
    <w:rsid w:val="00DE72BE"/>
    <w:rsid w:val="00DE7A51"/>
    <w:rsid w:val="00DF674B"/>
    <w:rsid w:val="00E0209C"/>
    <w:rsid w:val="00E02BB8"/>
    <w:rsid w:val="00E061CF"/>
    <w:rsid w:val="00E06CE1"/>
    <w:rsid w:val="00E136AF"/>
    <w:rsid w:val="00E14006"/>
    <w:rsid w:val="00E21B2B"/>
    <w:rsid w:val="00E237D5"/>
    <w:rsid w:val="00E23A25"/>
    <w:rsid w:val="00E27CC3"/>
    <w:rsid w:val="00E30E4B"/>
    <w:rsid w:val="00E33003"/>
    <w:rsid w:val="00E3730F"/>
    <w:rsid w:val="00E37B1A"/>
    <w:rsid w:val="00E41513"/>
    <w:rsid w:val="00E42BFA"/>
    <w:rsid w:val="00E445FD"/>
    <w:rsid w:val="00E456A1"/>
    <w:rsid w:val="00E52FCE"/>
    <w:rsid w:val="00E57C17"/>
    <w:rsid w:val="00E61C25"/>
    <w:rsid w:val="00E61D3F"/>
    <w:rsid w:val="00E62A57"/>
    <w:rsid w:val="00E62CE7"/>
    <w:rsid w:val="00E64769"/>
    <w:rsid w:val="00E64C63"/>
    <w:rsid w:val="00E6711C"/>
    <w:rsid w:val="00E745C3"/>
    <w:rsid w:val="00E76F5E"/>
    <w:rsid w:val="00E903AE"/>
    <w:rsid w:val="00E93379"/>
    <w:rsid w:val="00EA2C06"/>
    <w:rsid w:val="00EA71E6"/>
    <w:rsid w:val="00EB114B"/>
    <w:rsid w:val="00EB2EF5"/>
    <w:rsid w:val="00EB306D"/>
    <w:rsid w:val="00EB5152"/>
    <w:rsid w:val="00EC7149"/>
    <w:rsid w:val="00ED1C6C"/>
    <w:rsid w:val="00ED23DE"/>
    <w:rsid w:val="00ED584E"/>
    <w:rsid w:val="00EE1A72"/>
    <w:rsid w:val="00EE2CCD"/>
    <w:rsid w:val="00EE338D"/>
    <w:rsid w:val="00EE3A0C"/>
    <w:rsid w:val="00EE65E8"/>
    <w:rsid w:val="00EF090F"/>
    <w:rsid w:val="00EF24D7"/>
    <w:rsid w:val="00EF2BA9"/>
    <w:rsid w:val="00EF5636"/>
    <w:rsid w:val="00F0181A"/>
    <w:rsid w:val="00F01883"/>
    <w:rsid w:val="00F0358B"/>
    <w:rsid w:val="00F04834"/>
    <w:rsid w:val="00F06471"/>
    <w:rsid w:val="00F0669C"/>
    <w:rsid w:val="00F069D4"/>
    <w:rsid w:val="00F128A1"/>
    <w:rsid w:val="00F142B9"/>
    <w:rsid w:val="00F14527"/>
    <w:rsid w:val="00F1737D"/>
    <w:rsid w:val="00F214EE"/>
    <w:rsid w:val="00F24F77"/>
    <w:rsid w:val="00F27E50"/>
    <w:rsid w:val="00F3182C"/>
    <w:rsid w:val="00F31C45"/>
    <w:rsid w:val="00F3245F"/>
    <w:rsid w:val="00F35B8B"/>
    <w:rsid w:val="00F3632C"/>
    <w:rsid w:val="00F36D6B"/>
    <w:rsid w:val="00F40027"/>
    <w:rsid w:val="00F418B3"/>
    <w:rsid w:val="00F4284A"/>
    <w:rsid w:val="00F5593D"/>
    <w:rsid w:val="00F55EC8"/>
    <w:rsid w:val="00F56149"/>
    <w:rsid w:val="00F56611"/>
    <w:rsid w:val="00F57FD4"/>
    <w:rsid w:val="00F62CB7"/>
    <w:rsid w:val="00F63CA9"/>
    <w:rsid w:val="00F64835"/>
    <w:rsid w:val="00F6548C"/>
    <w:rsid w:val="00F65A40"/>
    <w:rsid w:val="00F671C1"/>
    <w:rsid w:val="00F726D2"/>
    <w:rsid w:val="00F73A85"/>
    <w:rsid w:val="00F73D5E"/>
    <w:rsid w:val="00F850B5"/>
    <w:rsid w:val="00F8526C"/>
    <w:rsid w:val="00F93AE7"/>
    <w:rsid w:val="00F93CFD"/>
    <w:rsid w:val="00F96978"/>
    <w:rsid w:val="00FA05BA"/>
    <w:rsid w:val="00FA2678"/>
    <w:rsid w:val="00FA61D7"/>
    <w:rsid w:val="00FA7263"/>
    <w:rsid w:val="00FA7273"/>
    <w:rsid w:val="00FA75FB"/>
    <w:rsid w:val="00FB13CB"/>
    <w:rsid w:val="00FB5598"/>
    <w:rsid w:val="00FB6A73"/>
    <w:rsid w:val="00FB7FB0"/>
    <w:rsid w:val="00FC0A35"/>
    <w:rsid w:val="00FC21D0"/>
    <w:rsid w:val="00FC5528"/>
    <w:rsid w:val="00FC5AE7"/>
    <w:rsid w:val="00FC6E2D"/>
    <w:rsid w:val="00FD1F0D"/>
    <w:rsid w:val="00FE41AB"/>
    <w:rsid w:val="00FE4E18"/>
    <w:rsid w:val="00FE5682"/>
    <w:rsid w:val="00FE746F"/>
    <w:rsid w:val="00FE78F7"/>
    <w:rsid w:val="00FE79DC"/>
    <w:rsid w:val="00FF51E1"/>
    <w:rsid w:val="00FF5F08"/>
    <w:rsid w:val="00FF7D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471"/>
    <w:pPr>
      <w:overflowPunct w:val="0"/>
      <w:autoSpaceDE w:val="0"/>
      <w:autoSpaceDN w:val="0"/>
      <w:adjustRightInd w:val="0"/>
      <w:textAlignment w:val="baseline"/>
    </w:pPr>
  </w:style>
  <w:style w:type="paragraph" w:styleId="Nagwek1">
    <w:name w:val="heading 1"/>
    <w:basedOn w:val="Normalny"/>
    <w:next w:val="Normalny"/>
    <w:link w:val="Nagwek1Znak"/>
    <w:qFormat/>
    <w:rsid w:val="00D96471"/>
    <w:pPr>
      <w:keepNext/>
      <w:outlineLvl w:val="0"/>
    </w:pPr>
    <w:rPr>
      <w:b/>
      <w:bCs/>
      <w:color w:val="0000FF"/>
      <w:sz w:val="22"/>
      <w:lang/>
    </w:rPr>
  </w:style>
  <w:style w:type="paragraph" w:styleId="Nagwek2">
    <w:name w:val="heading 2"/>
    <w:basedOn w:val="Normalny"/>
    <w:next w:val="Normalny"/>
    <w:link w:val="Nagwek2Znak"/>
    <w:qFormat/>
    <w:rsid w:val="00D96471"/>
    <w:pPr>
      <w:keepNext/>
      <w:outlineLvl w:val="1"/>
    </w:pPr>
    <w:rPr>
      <w:sz w:val="24"/>
      <w:lang/>
    </w:rPr>
  </w:style>
  <w:style w:type="paragraph" w:styleId="Nagwek3">
    <w:name w:val="heading 3"/>
    <w:basedOn w:val="Normalny"/>
    <w:next w:val="Normalny"/>
    <w:link w:val="Nagwek3Znak"/>
    <w:qFormat/>
    <w:rsid w:val="00D96471"/>
    <w:pPr>
      <w:keepNext/>
      <w:outlineLvl w:val="2"/>
    </w:pPr>
    <w:rPr>
      <w:b/>
      <w:bCs/>
      <w:sz w:val="22"/>
      <w:lang/>
    </w:rPr>
  </w:style>
  <w:style w:type="paragraph" w:styleId="Nagwek4">
    <w:name w:val="heading 4"/>
    <w:basedOn w:val="Normalny"/>
    <w:next w:val="Normalny"/>
    <w:link w:val="Nagwek4Znak"/>
    <w:qFormat/>
    <w:rsid w:val="00D96471"/>
    <w:pPr>
      <w:keepNext/>
      <w:jc w:val="center"/>
      <w:outlineLvl w:val="3"/>
    </w:pPr>
    <w:rPr>
      <w:sz w:val="28"/>
      <w:lang/>
    </w:rPr>
  </w:style>
  <w:style w:type="paragraph" w:styleId="Nagwek5">
    <w:name w:val="heading 5"/>
    <w:basedOn w:val="Normalny"/>
    <w:next w:val="Normalny"/>
    <w:link w:val="Nagwek5Znak"/>
    <w:qFormat/>
    <w:rsid w:val="00D96471"/>
    <w:pPr>
      <w:keepNext/>
      <w:outlineLvl w:val="4"/>
    </w:pPr>
    <w:rPr>
      <w:b/>
      <w:bCs/>
      <w:sz w:val="24"/>
      <w:lang/>
    </w:rPr>
  </w:style>
  <w:style w:type="paragraph" w:styleId="Nagwek6">
    <w:name w:val="heading 6"/>
    <w:basedOn w:val="Normalny"/>
    <w:next w:val="Normalny"/>
    <w:link w:val="Nagwek6Znak"/>
    <w:qFormat/>
    <w:rsid w:val="00D96471"/>
    <w:pPr>
      <w:keepNext/>
      <w:outlineLvl w:val="5"/>
    </w:pPr>
    <w:rPr>
      <w:b/>
      <w:color w:val="000000"/>
      <w:sz w:val="24"/>
      <w:lang/>
    </w:rPr>
  </w:style>
  <w:style w:type="paragraph" w:styleId="Nagwek7">
    <w:name w:val="heading 7"/>
    <w:basedOn w:val="Normalny"/>
    <w:next w:val="Normalny"/>
    <w:link w:val="Nagwek7Znak"/>
    <w:qFormat/>
    <w:rsid w:val="00D96471"/>
    <w:pPr>
      <w:keepNext/>
      <w:jc w:val="center"/>
      <w:outlineLvl w:val="6"/>
    </w:pPr>
    <w:rPr>
      <w:b/>
      <w:bCs/>
      <w:sz w:val="24"/>
      <w:lang/>
    </w:rPr>
  </w:style>
  <w:style w:type="paragraph" w:styleId="Nagwek8">
    <w:name w:val="heading 8"/>
    <w:basedOn w:val="Normalny"/>
    <w:next w:val="Normalny"/>
    <w:link w:val="Nagwek8Znak"/>
    <w:qFormat/>
    <w:rsid w:val="00D96471"/>
    <w:pPr>
      <w:keepNext/>
      <w:outlineLvl w:val="7"/>
    </w:pPr>
    <w:rPr>
      <w:b/>
      <w:sz w:val="22"/>
      <w:u w:val="single"/>
      <w:lang/>
    </w:rPr>
  </w:style>
  <w:style w:type="paragraph" w:styleId="Nagwek9">
    <w:name w:val="heading 9"/>
    <w:basedOn w:val="Normalny"/>
    <w:next w:val="Normalny"/>
    <w:link w:val="Nagwek9Znak"/>
    <w:qFormat/>
    <w:rsid w:val="00D96471"/>
    <w:pPr>
      <w:keepNext/>
      <w:jc w:val="center"/>
      <w:outlineLvl w:val="8"/>
    </w:pPr>
    <w:rPr>
      <w:sz w:val="24"/>
      <w:lang/>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96471"/>
    <w:rPr>
      <w:b/>
      <w:bCs/>
      <w:color w:val="0000FF"/>
      <w:sz w:val="22"/>
    </w:rPr>
  </w:style>
  <w:style w:type="character" w:customStyle="1" w:styleId="Nagwek2Znak">
    <w:name w:val="Nagłówek 2 Znak"/>
    <w:link w:val="Nagwek2"/>
    <w:rsid w:val="00D96471"/>
    <w:rPr>
      <w:sz w:val="24"/>
    </w:rPr>
  </w:style>
  <w:style w:type="character" w:customStyle="1" w:styleId="Nagwek3Znak">
    <w:name w:val="Nagłówek 3 Znak"/>
    <w:link w:val="Nagwek3"/>
    <w:rsid w:val="00D96471"/>
    <w:rPr>
      <w:b/>
      <w:bCs/>
      <w:sz w:val="22"/>
    </w:rPr>
  </w:style>
  <w:style w:type="character" w:customStyle="1" w:styleId="Nagwek4Znak">
    <w:name w:val="Nagłówek 4 Znak"/>
    <w:link w:val="Nagwek4"/>
    <w:rsid w:val="00D96471"/>
    <w:rPr>
      <w:sz w:val="28"/>
    </w:rPr>
  </w:style>
  <w:style w:type="character" w:customStyle="1" w:styleId="Nagwek5Znak">
    <w:name w:val="Nagłówek 5 Znak"/>
    <w:link w:val="Nagwek5"/>
    <w:rsid w:val="00D96471"/>
    <w:rPr>
      <w:b/>
      <w:bCs/>
      <w:sz w:val="24"/>
    </w:rPr>
  </w:style>
  <w:style w:type="character" w:customStyle="1" w:styleId="Nagwek6Znak">
    <w:name w:val="Nagłówek 6 Znak"/>
    <w:link w:val="Nagwek6"/>
    <w:rsid w:val="00D96471"/>
    <w:rPr>
      <w:b/>
      <w:color w:val="000000"/>
      <w:sz w:val="24"/>
    </w:rPr>
  </w:style>
  <w:style w:type="character" w:customStyle="1" w:styleId="Nagwek7Znak">
    <w:name w:val="Nagłówek 7 Znak"/>
    <w:link w:val="Nagwek7"/>
    <w:rsid w:val="00D96471"/>
    <w:rPr>
      <w:b/>
      <w:bCs/>
      <w:sz w:val="24"/>
    </w:rPr>
  </w:style>
  <w:style w:type="character" w:customStyle="1" w:styleId="Nagwek8Znak">
    <w:name w:val="Nagłówek 8 Znak"/>
    <w:link w:val="Nagwek8"/>
    <w:rsid w:val="00D96471"/>
    <w:rPr>
      <w:b/>
      <w:sz w:val="22"/>
      <w:u w:val="single"/>
    </w:rPr>
  </w:style>
  <w:style w:type="character" w:customStyle="1" w:styleId="Nagwek9Znak">
    <w:name w:val="Nagłówek 9 Znak"/>
    <w:link w:val="Nagwek9"/>
    <w:rsid w:val="00D96471"/>
    <w:rPr>
      <w:sz w:val="24"/>
    </w:rPr>
  </w:style>
  <w:style w:type="paragraph" w:styleId="Legenda">
    <w:name w:val="caption"/>
    <w:basedOn w:val="Normalny"/>
    <w:next w:val="Normalny"/>
    <w:qFormat/>
    <w:rsid w:val="00D96471"/>
    <w:pPr>
      <w:overflowPunct/>
      <w:autoSpaceDE/>
      <w:autoSpaceDN/>
      <w:adjustRightInd/>
      <w:jc w:val="center"/>
      <w:textAlignment w:val="auto"/>
    </w:pPr>
    <w:rPr>
      <w:b/>
      <w:color w:val="000000"/>
      <w:sz w:val="28"/>
    </w:rPr>
  </w:style>
  <w:style w:type="character" w:styleId="Pogrubienie">
    <w:name w:val="Strong"/>
    <w:qFormat/>
    <w:rsid w:val="00D96471"/>
    <w:rPr>
      <w:b/>
      <w:bCs/>
    </w:rPr>
  </w:style>
  <w:style w:type="paragraph" w:styleId="Stopka">
    <w:name w:val="footer"/>
    <w:basedOn w:val="Normalny"/>
    <w:link w:val="StopkaZnak"/>
    <w:uiPriority w:val="99"/>
    <w:rsid w:val="006E1BF7"/>
    <w:pPr>
      <w:tabs>
        <w:tab w:val="center" w:pos="4536"/>
        <w:tab w:val="right" w:pos="9072"/>
      </w:tabs>
    </w:pPr>
  </w:style>
  <w:style w:type="character" w:customStyle="1" w:styleId="StopkaZnak">
    <w:name w:val="Stopka Znak"/>
    <w:basedOn w:val="Domylnaczcionkaakapitu"/>
    <w:link w:val="Stopka"/>
    <w:uiPriority w:val="99"/>
    <w:rsid w:val="006E1BF7"/>
  </w:style>
  <w:style w:type="character" w:styleId="Hipercze">
    <w:name w:val="Hyperlink"/>
    <w:uiPriority w:val="99"/>
    <w:rsid w:val="006E1BF7"/>
    <w:rPr>
      <w:color w:val="0000FF"/>
      <w:u w:val="single"/>
    </w:rPr>
  </w:style>
  <w:style w:type="paragraph" w:styleId="Akapitzlist">
    <w:name w:val="List Paragraph"/>
    <w:aliases w:val="CW_Lista,Lista - poziom 1,Wypunktowanie,ISCG Numerowanie,lp1,List Paragraph2,List Paragraph,1_literowka Znak,Literowanie Znak,Preambuła Znak,1_literowka,Literowanie,Preambuła,Numerowanie,L1,Podsis rysunku,Bullet Number,Body MS Bullet"/>
    <w:basedOn w:val="Normalny"/>
    <w:link w:val="AkapitzlistZnak"/>
    <w:uiPriority w:val="34"/>
    <w:qFormat/>
    <w:rsid w:val="006E1BF7"/>
    <w:pPr>
      <w:overflowPunct/>
      <w:autoSpaceDE/>
      <w:autoSpaceDN/>
      <w:adjustRightInd/>
      <w:ind w:left="720"/>
      <w:contextualSpacing/>
      <w:textAlignment w:val="auto"/>
    </w:pPr>
  </w:style>
  <w:style w:type="paragraph" w:styleId="Nagwek">
    <w:name w:val="header"/>
    <w:basedOn w:val="Normalny"/>
    <w:link w:val="NagwekZnak"/>
    <w:unhideWhenUsed/>
    <w:rsid w:val="006E1BF7"/>
    <w:pPr>
      <w:tabs>
        <w:tab w:val="center" w:pos="4536"/>
        <w:tab w:val="right" w:pos="9072"/>
      </w:tabs>
    </w:pPr>
  </w:style>
  <w:style w:type="character" w:customStyle="1" w:styleId="NagwekZnak">
    <w:name w:val="Nagłówek Znak"/>
    <w:basedOn w:val="Domylnaczcionkaakapitu"/>
    <w:link w:val="Nagwek"/>
    <w:rsid w:val="006E1BF7"/>
  </w:style>
  <w:style w:type="paragraph" w:styleId="Tekstdymka">
    <w:name w:val="Balloon Text"/>
    <w:basedOn w:val="Normalny"/>
    <w:link w:val="TekstdymkaZnak"/>
    <w:uiPriority w:val="99"/>
    <w:semiHidden/>
    <w:unhideWhenUsed/>
    <w:rsid w:val="006E1BF7"/>
    <w:rPr>
      <w:rFonts w:ascii="Tahoma" w:hAnsi="Tahoma"/>
      <w:sz w:val="16"/>
      <w:szCs w:val="16"/>
      <w:lang/>
    </w:rPr>
  </w:style>
  <w:style w:type="character" w:customStyle="1" w:styleId="TekstdymkaZnak">
    <w:name w:val="Tekst dymka Znak"/>
    <w:link w:val="Tekstdymka"/>
    <w:uiPriority w:val="99"/>
    <w:semiHidden/>
    <w:rsid w:val="006E1BF7"/>
    <w:rPr>
      <w:rFonts w:ascii="Tahoma" w:hAnsi="Tahoma" w:cs="Tahoma"/>
      <w:sz w:val="16"/>
      <w:szCs w:val="16"/>
    </w:rPr>
  </w:style>
  <w:style w:type="character" w:customStyle="1" w:styleId="FontStyle101">
    <w:name w:val="Font Style101"/>
    <w:uiPriority w:val="99"/>
    <w:rsid w:val="00811DFF"/>
    <w:rPr>
      <w:rFonts w:ascii="Arial" w:hAnsi="Arial" w:cs="Arial"/>
      <w:sz w:val="18"/>
      <w:szCs w:val="18"/>
    </w:rPr>
  </w:style>
  <w:style w:type="paragraph" w:customStyle="1" w:styleId="Style8">
    <w:name w:val="Style8"/>
    <w:basedOn w:val="Normalny"/>
    <w:uiPriority w:val="99"/>
    <w:rsid w:val="00811DFF"/>
    <w:pPr>
      <w:widowControl w:val="0"/>
      <w:overflowPunct/>
      <w:spacing w:line="250" w:lineRule="exact"/>
      <w:jc w:val="both"/>
      <w:textAlignment w:val="auto"/>
    </w:pPr>
    <w:rPr>
      <w:rFonts w:ascii="Arial" w:hAnsi="Arial" w:cs="Arial"/>
      <w:sz w:val="24"/>
      <w:szCs w:val="24"/>
    </w:rPr>
  </w:style>
  <w:style w:type="paragraph" w:customStyle="1" w:styleId="Standard">
    <w:name w:val="Standard"/>
    <w:link w:val="StandardZnak"/>
    <w:qFormat/>
    <w:rsid w:val="00811DFF"/>
    <w:pPr>
      <w:widowControl w:val="0"/>
      <w:autoSpaceDE w:val="0"/>
      <w:autoSpaceDN w:val="0"/>
    </w:pPr>
    <w:rPr>
      <w:sz w:val="24"/>
      <w:szCs w:val="24"/>
    </w:rPr>
  </w:style>
  <w:style w:type="character" w:customStyle="1" w:styleId="StandardZnak">
    <w:name w:val="Standard Znak"/>
    <w:link w:val="Standard"/>
    <w:locked/>
    <w:rsid w:val="00811DFF"/>
    <w:rPr>
      <w:sz w:val="24"/>
      <w:szCs w:val="24"/>
      <w:lang w:val="pl-PL" w:eastAsia="pl-PL" w:bidi="ar-SA"/>
    </w:rPr>
  </w:style>
  <w:style w:type="paragraph" w:customStyle="1" w:styleId="BodyText3">
    <w:name w:val="Body Text 3"/>
    <w:basedOn w:val="Normalny"/>
    <w:rsid w:val="000110E7"/>
    <w:rPr>
      <w:b/>
    </w:rPr>
  </w:style>
  <w:style w:type="paragraph" w:customStyle="1" w:styleId="standard0">
    <w:name w:val="standard"/>
    <w:basedOn w:val="Normalny"/>
    <w:link w:val="standardZnak0"/>
    <w:rsid w:val="006175B3"/>
    <w:pPr>
      <w:overflowPunct/>
      <w:autoSpaceDE/>
      <w:autoSpaceDN/>
      <w:adjustRightInd/>
      <w:spacing w:before="100" w:beforeAutospacing="1" w:after="100" w:afterAutospacing="1"/>
      <w:textAlignment w:val="auto"/>
    </w:pPr>
    <w:rPr>
      <w:sz w:val="24"/>
      <w:szCs w:val="24"/>
      <w:lang/>
    </w:rPr>
  </w:style>
  <w:style w:type="character" w:customStyle="1" w:styleId="standardZnak0">
    <w:name w:val="standard Znak"/>
    <w:link w:val="standard0"/>
    <w:rsid w:val="006175B3"/>
    <w:rPr>
      <w:sz w:val="24"/>
      <w:szCs w:val="24"/>
    </w:rPr>
  </w:style>
  <w:style w:type="paragraph" w:customStyle="1" w:styleId="Default">
    <w:name w:val="Default"/>
    <w:qFormat/>
    <w:rsid w:val="006175B3"/>
    <w:pPr>
      <w:autoSpaceDE w:val="0"/>
      <w:autoSpaceDN w:val="0"/>
      <w:adjustRightInd w:val="0"/>
    </w:pPr>
    <w:rPr>
      <w:color w:val="000000"/>
      <w:sz w:val="24"/>
      <w:szCs w:val="24"/>
    </w:rPr>
  </w:style>
  <w:style w:type="character" w:customStyle="1" w:styleId="FontStyle104">
    <w:name w:val="Font Style104"/>
    <w:uiPriority w:val="99"/>
    <w:rsid w:val="007B2662"/>
    <w:rPr>
      <w:rFonts w:ascii="Arial" w:hAnsi="Arial" w:cs="Arial"/>
      <w:b/>
      <w:bCs/>
      <w:sz w:val="18"/>
      <w:szCs w:val="18"/>
    </w:rPr>
  </w:style>
  <w:style w:type="paragraph" w:customStyle="1" w:styleId="BodyText2">
    <w:name w:val="Body Text 2"/>
    <w:basedOn w:val="Normalny"/>
    <w:rsid w:val="00BB1722"/>
    <w:pPr>
      <w:ind w:left="284" w:hanging="284"/>
      <w:jc w:val="both"/>
    </w:pPr>
  </w:style>
  <w:style w:type="paragraph" w:styleId="Tekstpodstawowywcity2">
    <w:name w:val="Body Text Indent 2"/>
    <w:basedOn w:val="Normalny"/>
    <w:link w:val="Tekstpodstawowywcity2Znak"/>
    <w:rsid w:val="00BB1722"/>
    <w:pPr>
      <w:overflowPunct/>
      <w:autoSpaceDE/>
      <w:autoSpaceDN/>
      <w:adjustRightInd/>
      <w:ind w:left="360" w:hanging="360"/>
      <w:jc w:val="both"/>
      <w:textAlignment w:val="auto"/>
    </w:pPr>
    <w:rPr>
      <w:szCs w:val="24"/>
      <w:lang/>
    </w:rPr>
  </w:style>
  <w:style w:type="character" w:customStyle="1" w:styleId="Tekstpodstawowywcity2Znak">
    <w:name w:val="Tekst podstawowy wcięty 2 Znak"/>
    <w:link w:val="Tekstpodstawowywcity2"/>
    <w:rsid w:val="00BB1722"/>
    <w:rPr>
      <w:szCs w:val="24"/>
    </w:rPr>
  </w:style>
  <w:style w:type="paragraph" w:styleId="Tekstpodstawowywcity3">
    <w:name w:val="Body Text Indent 3"/>
    <w:basedOn w:val="Normalny"/>
    <w:link w:val="Tekstpodstawowywcity3Znak"/>
    <w:uiPriority w:val="99"/>
    <w:unhideWhenUsed/>
    <w:rsid w:val="002903E0"/>
    <w:pPr>
      <w:spacing w:after="120"/>
      <w:ind w:left="283"/>
    </w:pPr>
    <w:rPr>
      <w:sz w:val="16"/>
      <w:szCs w:val="16"/>
      <w:lang/>
    </w:rPr>
  </w:style>
  <w:style w:type="character" w:customStyle="1" w:styleId="Tekstpodstawowywcity3Znak">
    <w:name w:val="Tekst podstawowy wcięty 3 Znak"/>
    <w:link w:val="Tekstpodstawowywcity3"/>
    <w:uiPriority w:val="99"/>
    <w:rsid w:val="002903E0"/>
    <w:rPr>
      <w:sz w:val="16"/>
      <w:szCs w:val="16"/>
    </w:rPr>
  </w:style>
  <w:style w:type="paragraph" w:styleId="Tekstprzypisudolnego">
    <w:name w:val="footnote text"/>
    <w:basedOn w:val="Normalny"/>
    <w:link w:val="TekstprzypisudolnegoZnak"/>
    <w:uiPriority w:val="99"/>
    <w:semiHidden/>
    <w:rsid w:val="002903E0"/>
    <w:rPr>
      <w:rFonts w:ascii="Arial" w:hAnsi="Arial"/>
      <w:lang/>
    </w:rPr>
  </w:style>
  <w:style w:type="character" w:customStyle="1" w:styleId="TekstprzypisudolnegoZnak">
    <w:name w:val="Tekst przypisu dolnego Znak"/>
    <w:link w:val="Tekstprzypisudolnego"/>
    <w:uiPriority w:val="99"/>
    <w:semiHidden/>
    <w:rsid w:val="002903E0"/>
    <w:rPr>
      <w:rFonts w:ascii="Arial" w:hAnsi="Arial"/>
    </w:rPr>
  </w:style>
  <w:style w:type="paragraph" w:customStyle="1" w:styleId="Tekstpodstawowy21">
    <w:name w:val="Tekst podstawowy 21"/>
    <w:basedOn w:val="Normalny"/>
    <w:rsid w:val="003A533A"/>
    <w:pPr>
      <w:suppressAutoHyphens/>
      <w:overflowPunct/>
      <w:autoSpaceDE/>
      <w:autoSpaceDN/>
      <w:adjustRightInd/>
      <w:textAlignment w:val="auto"/>
    </w:pPr>
    <w:rPr>
      <w:bCs/>
      <w:szCs w:val="24"/>
      <w:lang w:eastAsia="ar-SA"/>
    </w:rPr>
  </w:style>
  <w:style w:type="paragraph" w:customStyle="1" w:styleId="BodyTextIndent2">
    <w:name w:val="Body Text Indent 2"/>
    <w:basedOn w:val="Normalny"/>
    <w:rsid w:val="00950F04"/>
    <w:pPr>
      <w:ind w:left="426" w:hanging="426"/>
    </w:pPr>
  </w:style>
  <w:style w:type="paragraph" w:customStyle="1" w:styleId="punkt1">
    <w:name w:val="punkt1"/>
    <w:basedOn w:val="Normalny"/>
    <w:rsid w:val="00F96978"/>
    <w:pPr>
      <w:suppressAutoHyphens/>
      <w:overflowPunct/>
      <w:autoSpaceDE/>
      <w:autoSpaceDN/>
      <w:adjustRightInd/>
      <w:spacing w:line="360" w:lineRule="auto"/>
      <w:ind w:left="567" w:hanging="567"/>
      <w:jc w:val="both"/>
      <w:textAlignment w:val="auto"/>
    </w:pPr>
    <w:rPr>
      <w:rFonts w:ascii="Tahoma" w:hAnsi="Tahoma"/>
      <w:sz w:val="24"/>
      <w:szCs w:val="24"/>
      <w:lang w:eastAsia="ar-SA"/>
    </w:rPr>
  </w:style>
  <w:style w:type="paragraph" w:styleId="Tekstpodstawowy">
    <w:name w:val="Body Text"/>
    <w:basedOn w:val="Normalny"/>
    <w:link w:val="TekstpodstawowyZnak"/>
    <w:rsid w:val="00B639A0"/>
    <w:pPr>
      <w:widowControl w:val="0"/>
      <w:overflowPunct/>
      <w:autoSpaceDE/>
      <w:autoSpaceDN/>
      <w:adjustRightInd/>
      <w:spacing w:before="140" w:after="120"/>
      <w:jc w:val="both"/>
      <w:textAlignment w:val="auto"/>
    </w:pPr>
    <w:rPr>
      <w:snapToGrid w:val="0"/>
      <w:lang/>
    </w:rPr>
  </w:style>
  <w:style w:type="character" w:customStyle="1" w:styleId="TekstpodstawowyZnak">
    <w:name w:val="Tekst podstawowy Znak"/>
    <w:link w:val="Tekstpodstawowy"/>
    <w:rsid w:val="00B639A0"/>
    <w:rPr>
      <w:snapToGrid w:val="0"/>
    </w:rPr>
  </w:style>
  <w:style w:type="paragraph" w:styleId="Tekstpodstawowy2">
    <w:name w:val="Body Text 2"/>
    <w:basedOn w:val="Normalny"/>
    <w:link w:val="Tekstpodstawowy2Znak"/>
    <w:uiPriority w:val="99"/>
    <w:semiHidden/>
    <w:unhideWhenUsed/>
    <w:rsid w:val="00AB7CB3"/>
    <w:pPr>
      <w:spacing w:after="120" w:line="480" w:lineRule="auto"/>
    </w:pPr>
  </w:style>
  <w:style w:type="character" w:customStyle="1" w:styleId="Tekstpodstawowy2Znak">
    <w:name w:val="Tekst podstawowy 2 Znak"/>
    <w:basedOn w:val="Domylnaczcionkaakapitu"/>
    <w:link w:val="Tekstpodstawowy2"/>
    <w:uiPriority w:val="99"/>
    <w:semiHidden/>
    <w:rsid w:val="00AB7CB3"/>
  </w:style>
  <w:style w:type="character" w:styleId="Odwoaniedokomentarza">
    <w:name w:val="annotation reference"/>
    <w:uiPriority w:val="99"/>
    <w:semiHidden/>
    <w:unhideWhenUsed/>
    <w:rsid w:val="00673080"/>
    <w:rPr>
      <w:sz w:val="16"/>
      <w:szCs w:val="16"/>
    </w:rPr>
  </w:style>
  <w:style w:type="paragraph" w:styleId="Tekstkomentarza">
    <w:name w:val="annotation text"/>
    <w:basedOn w:val="Normalny"/>
    <w:link w:val="TekstkomentarzaZnak"/>
    <w:uiPriority w:val="99"/>
    <w:semiHidden/>
    <w:unhideWhenUsed/>
    <w:rsid w:val="00673080"/>
  </w:style>
  <w:style w:type="character" w:customStyle="1" w:styleId="TekstkomentarzaZnak">
    <w:name w:val="Tekst komentarza Znak"/>
    <w:basedOn w:val="Domylnaczcionkaakapitu"/>
    <w:link w:val="Tekstkomentarza"/>
    <w:uiPriority w:val="99"/>
    <w:semiHidden/>
    <w:rsid w:val="00673080"/>
  </w:style>
  <w:style w:type="paragraph" w:styleId="Tematkomentarza">
    <w:name w:val="annotation subject"/>
    <w:basedOn w:val="Tekstkomentarza"/>
    <w:next w:val="Tekstkomentarza"/>
    <w:link w:val="TematkomentarzaZnak"/>
    <w:uiPriority w:val="99"/>
    <w:semiHidden/>
    <w:unhideWhenUsed/>
    <w:rsid w:val="00673080"/>
    <w:rPr>
      <w:b/>
      <w:bCs/>
      <w:lang/>
    </w:rPr>
  </w:style>
  <w:style w:type="character" w:customStyle="1" w:styleId="TematkomentarzaZnak">
    <w:name w:val="Temat komentarza Znak"/>
    <w:link w:val="Tematkomentarza"/>
    <w:uiPriority w:val="99"/>
    <w:semiHidden/>
    <w:rsid w:val="00673080"/>
    <w:rPr>
      <w:b/>
      <w:bCs/>
    </w:rPr>
  </w:style>
  <w:style w:type="paragraph" w:customStyle="1" w:styleId="pkt">
    <w:name w:val="pkt"/>
    <w:basedOn w:val="Normalny"/>
    <w:qFormat/>
    <w:rsid w:val="00E061CF"/>
    <w:pPr>
      <w:overflowPunct/>
      <w:autoSpaceDE/>
      <w:autoSpaceDN/>
      <w:adjustRightInd/>
      <w:spacing w:before="60" w:after="60"/>
      <w:ind w:left="851" w:hanging="295"/>
      <w:jc w:val="both"/>
      <w:textAlignment w:val="auto"/>
    </w:pPr>
    <w:rPr>
      <w:sz w:val="24"/>
      <w:szCs w:val="24"/>
    </w:rPr>
  </w:style>
  <w:style w:type="paragraph" w:customStyle="1" w:styleId="ZLITPKTzmpktliter">
    <w:name w:val="Z_LIT/PKT – zm. pkt literą"/>
    <w:basedOn w:val="Normalny"/>
    <w:uiPriority w:val="47"/>
    <w:qFormat/>
    <w:rsid w:val="00193C11"/>
    <w:pPr>
      <w:overflowPunct/>
      <w:autoSpaceDE/>
      <w:autoSpaceDN/>
      <w:adjustRightInd/>
      <w:spacing w:line="360" w:lineRule="auto"/>
      <w:ind w:left="1497" w:hanging="510"/>
      <w:jc w:val="both"/>
      <w:textAlignment w:val="auto"/>
    </w:pPr>
    <w:rPr>
      <w:rFonts w:ascii="Times" w:hAnsi="Times" w:cs="Arial"/>
      <w:bCs/>
      <w:sz w:val="24"/>
    </w:rPr>
  </w:style>
  <w:style w:type="character" w:customStyle="1" w:styleId="alb">
    <w:name w:val="a_lb"/>
    <w:rsid w:val="008476D5"/>
  </w:style>
  <w:style w:type="character" w:styleId="Odwoanieprzypisudolnego">
    <w:name w:val="footnote reference"/>
    <w:uiPriority w:val="99"/>
    <w:semiHidden/>
    <w:unhideWhenUsed/>
    <w:rsid w:val="002302B7"/>
    <w:rPr>
      <w:vertAlign w:val="superscript"/>
    </w:rPr>
  </w:style>
  <w:style w:type="paragraph" w:customStyle="1" w:styleId="Tekstpodstawowy31">
    <w:name w:val="Tekst podstawowy 31"/>
    <w:basedOn w:val="Normalny"/>
    <w:qFormat/>
    <w:rsid w:val="001A1400"/>
    <w:rPr>
      <w:b/>
    </w:rPr>
  </w:style>
  <w:style w:type="character" w:customStyle="1" w:styleId="AkapitzlistZnak">
    <w:name w:val="Akapit z listą Znak"/>
    <w:aliases w:val="CW_Lista Znak,Lista - poziom 1 Znak,Wypunktowanie Znak,ISCG Numerowanie Znak,lp1 Znak,List Paragraph2 Znak,List Paragraph Znak,1_literowka Znak Znak,Literowanie Znak Znak,Preambuła Znak Znak,1_literowka Znak1,Literowanie Znak1,L1 Znak"/>
    <w:link w:val="Akapitzlist"/>
    <w:uiPriority w:val="34"/>
    <w:qFormat/>
    <w:rsid w:val="001A1400"/>
  </w:style>
  <w:style w:type="paragraph" w:styleId="Zwykytekst">
    <w:name w:val="Plain Text"/>
    <w:basedOn w:val="Normalny"/>
    <w:link w:val="ZwykytekstZnak"/>
    <w:rsid w:val="001A1400"/>
    <w:pPr>
      <w:overflowPunct/>
      <w:adjustRightInd/>
      <w:spacing w:before="90" w:line="380" w:lineRule="atLeast"/>
      <w:jc w:val="both"/>
      <w:textAlignment w:val="auto"/>
    </w:pPr>
    <w:rPr>
      <w:rFonts w:ascii="Courier New" w:hAnsi="Courier New"/>
      <w:w w:val="89"/>
      <w:sz w:val="25"/>
      <w:lang/>
    </w:rPr>
  </w:style>
  <w:style w:type="character" w:customStyle="1" w:styleId="ZwykytekstZnak">
    <w:name w:val="Zwykły tekst Znak"/>
    <w:link w:val="Zwykytekst"/>
    <w:rsid w:val="001A1400"/>
    <w:rPr>
      <w:rFonts w:ascii="Courier New" w:hAnsi="Courier New"/>
      <w:w w:val="89"/>
      <w:sz w:val="25"/>
    </w:rPr>
  </w:style>
  <w:style w:type="paragraph" w:styleId="Lista">
    <w:name w:val="List"/>
    <w:basedOn w:val="Normalny"/>
    <w:rsid w:val="001A1400"/>
    <w:pPr>
      <w:overflowPunct/>
      <w:adjustRightInd/>
      <w:spacing w:before="90" w:line="380" w:lineRule="atLeast"/>
      <w:jc w:val="both"/>
      <w:textAlignment w:val="auto"/>
    </w:pPr>
    <w:rPr>
      <w:w w:val="89"/>
      <w:sz w:val="25"/>
    </w:rPr>
  </w:style>
  <w:style w:type="paragraph" w:customStyle="1" w:styleId="normal">
    <w:name w:val="normal"/>
    <w:rsid w:val="006D2511"/>
    <w:pPr>
      <w:spacing w:line="276" w:lineRule="auto"/>
    </w:pPr>
    <w:rPr>
      <w:rFonts w:ascii="Arial" w:eastAsia="Arial" w:hAnsi="Arial" w:cs="Arial"/>
      <w:sz w:val="22"/>
      <w:szCs w:val="22"/>
      <w:lang/>
    </w:rPr>
  </w:style>
  <w:style w:type="paragraph" w:customStyle="1" w:styleId="Znak1ZnakZnakZnakZnakZnakZnak">
    <w:name w:val=" Znak1 Znak Znak Znak Znak Znak Znak"/>
    <w:basedOn w:val="Normalny"/>
    <w:rsid w:val="00A87866"/>
    <w:pPr>
      <w:overflowPunct/>
      <w:autoSpaceDE/>
      <w:autoSpaceDN/>
      <w:adjustRightInd/>
      <w:textAlignment w:val="auto"/>
    </w:pPr>
    <w:rPr>
      <w:sz w:val="24"/>
      <w:szCs w:val="24"/>
    </w:rPr>
  </w:style>
  <w:style w:type="paragraph" w:styleId="Tekstpodstawowywcity">
    <w:name w:val="Body Text Indent"/>
    <w:basedOn w:val="Normalny"/>
    <w:link w:val="TekstpodstawowywcityZnak"/>
    <w:uiPriority w:val="99"/>
    <w:unhideWhenUsed/>
    <w:rsid w:val="00CD13FB"/>
    <w:pPr>
      <w:spacing w:after="120"/>
      <w:ind w:left="283"/>
    </w:pPr>
  </w:style>
  <w:style w:type="character" w:customStyle="1" w:styleId="TekstpodstawowywcityZnak">
    <w:name w:val="Tekst podstawowy wcięty Znak"/>
    <w:basedOn w:val="Domylnaczcionkaakapitu"/>
    <w:link w:val="Tekstpodstawowywcity"/>
    <w:uiPriority w:val="99"/>
    <w:rsid w:val="00CD13FB"/>
  </w:style>
  <w:style w:type="paragraph" w:customStyle="1" w:styleId="Tekstpodstawowy22">
    <w:name w:val="Tekst podstawowy 22"/>
    <w:basedOn w:val="Standard"/>
    <w:qFormat/>
    <w:rsid w:val="007F113B"/>
    <w:pPr>
      <w:suppressAutoHyphens/>
      <w:autoSpaceDE/>
      <w:spacing w:after="120" w:line="480" w:lineRule="auto"/>
    </w:pPr>
    <w:rPr>
      <w:sz w:val="20"/>
      <w:szCs w:val="20"/>
      <w:lang w:eastAsia="zh-CN"/>
    </w:rPr>
  </w:style>
  <w:style w:type="character" w:styleId="UyteHipercze">
    <w:name w:val="FollowedHyperlink"/>
    <w:uiPriority w:val="99"/>
    <w:semiHidden/>
    <w:unhideWhenUsed/>
    <w:rsid w:val="009C1728"/>
    <w:rPr>
      <w:color w:val="954F72"/>
      <w:u w:val="single"/>
    </w:rPr>
  </w:style>
  <w:style w:type="character" w:customStyle="1" w:styleId="Nierozpoznanawzmianka">
    <w:name w:val="Nierozpoznana wzmianka"/>
    <w:uiPriority w:val="99"/>
    <w:semiHidden/>
    <w:unhideWhenUsed/>
    <w:rsid w:val="006240B3"/>
    <w:rPr>
      <w:color w:val="605E5C"/>
      <w:shd w:val="clear" w:color="auto" w:fill="E1DFDD"/>
    </w:rPr>
  </w:style>
  <w:style w:type="table" w:styleId="Tabela-Siatka">
    <w:name w:val="Table Grid"/>
    <w:basedOn w:val="Standardowy"/>
    <w:uiPriority w:val="59"/>
    <w:rsid w:val="00023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AF1B56"/>
    <w:pPr>
      <w:ind w:left="85"/>
    </w:pPr>
    <w:rPr>
      <w:rFonts w:ascii="Calibri" w:eastAsia="Calibri" w:hAnsi="Calibri"/>
      <w:sz w:val="22"/>
      <w:szCs w:val="22"/>
      <w:lang w:eastAsia="en-US"/>
    </w:rPr>
  </w:style>
  <w:style w:type="character" w:customStyle="1" w:styleId="Teksttreci">
    <w:name w:val="Tekst treści_"/>
    <w:link w:val="Teksttreci0"/>
    <w:locked/>
    <w:rsid w:val="00AB0B4A"/>
    <w:rPr>
      <w:shd w:val="clear" w:color="auto" w:fill="FFFFFF"/>
    </w:rPr>
  </w:style>
  <w:style w:type="paragraph" w:customStyle="1" w:styleId="Teksttreci0">
    <w:name w:val="Tekst treści"/>
    <w:basedOn w:val="Normalny"/>
    <w:link w:val="Teksttreci"/>
    <w:rsid w:val="00AB0B4A"/>
    <w:pPr>
      <w:widowControl w:val="0"/>
      <w:shd w:val="clear" w:color="auto" w:fill="FFFFFF"/>
      <w:overflowPunct/>
      <w:autoSpaceDE/>
      <w:autoSpaceDN/>
      <w:adjustRightInd/>
      <w:spacing w:after="60" w:line="0" w:lineRule="atLeast"/>
      <w:ind w:hanging="460"/>
      <w:textAlignment w:val="auto"/>
    </w:pPr>
    <w:rPr>
      <w:lang/>
    </w:rPr>
  </w:style>
  <w:style w:type="character" w:customStyle="1" w:styleId="Teksttreci9pt">
    <w:name w:val="Tekst treści + 9 pt"/>
    <w:rsid w:val="00AB0B4A"/>
    <w:rPr>
      <w:color w:val="000000"/>
      <w:spacing w:val="0"/>
      <w:w w:val="100"/>
      <w:position w:val="0"/>
      <w:sz w:val="18"/>
      <w:szCs w:val="18"/>
      <w:shd w:val="clear" w:color="auto" w:fill="FFFFFF"/>
      <w:lang w:val="pl-PL"/>
    </w:rPr>
  </w:style>
  <w:style w:type="character" w:customStyle="1" w:styleId="TeksttreciPogrubienie">
    <w:name w:val="Tekst treści + Pogrubienie"/>
    <w:rsid w:val="00D6440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rPr>
  </w:style>
</w:styles>
</file>

<file path=word/webSettings.xml><?xml version="1.0" encoding="utf-8"?>
<w:webSettings xmlns:r="http://schemas.openxmlformats.org/officeDocument/2006/relationships" xmlns:w="http://schemas.openxmlformats.org/wordprocessingml/2006/main">
  <w:divs>
    <w:div w:id="261568787">
      <w:bodyDiv w:val="1"/>
      <w:marLeft w:val="0"/>
      <w:marRight w:val="0"/>
      <w:marTop w:val="0"/>
      <w:marBottom w:val="0"/>
      <w:divBdr>
        <w:top w:val="none" w:sz="0" w:space="0" w:color="auto"/>
        <w:left w:val="none" w:sz="0" w:space="0" w:color="auto"/>
        <w:bottom w:val="none" w:sz="0" w:space="0" w:color="auto"/>
        <w:right w:val="none" w:sz="0" w:space="0" w:color="auto"/>
      </w:divBdr>
    </w:div>
    <w:div w:id="506213676">
      <w:bodyDiv w:val="1"/>
      <w:marLeft w:val="0"/>
      <w:marRight w:val="0"/>
      <w:marTop w:val="0"/>
      <w:marBottom w:val="0"/>
      <w:divBdr>
        <w:top w:val="none" w:sz="0" w:space="0" w:color="auto"/>
        <w:left w:val="none" w:sz="0" w:space="0" w:color="auto"/>
        <w:bottom w:val="none" w:sz="0" w:space="0" w:color="auto"/>
        <w:right w:val="none" w:sz="0" w:space="0" w:color="auto"/>
      </w:divBdr>
    </w:div>
    <w:div w:id="1276986940">
      <w:bodyDiv w:val="1"/>
      <w:marLeft w:val="0"/>
      <w:marRight w:val="0"/>
      <w:marTop w:val="0"/>
      <w:marBottom w:val="0"/>
      <w:divBdr>
        <w:top w:val="none" w:sz="0" w:space="0" w:color="auto"/>
        <w:left w:val="none" w:sz="0" w:space="0" w:color="auto"/>
        <w:bottom w:val="none" w:sz="0" w:space="0" w:color="auto"/>
        <w:right w:val="none" w:sz="0" w:space="0" w:color="auto"/>
      </w:divBdr>
    </w:div>
    <w:div w:id="15144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36.lex.pl/WKPLOnline/index.rp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2wszur.pl" TargetMode="External"/><Relationship Id="rId17" Type="http://schemas.openxmlformats.org/officeDocument/2006/relationships/hyperlink" Target="mailto:d.zdunowska@22wszur.pl" TargetMode="External"/><Relationship Id="rId2" Type="http://schemas.openxmlformats.org/officeDocument/2006/relationships/numbering" Target="numbering.xml"/><Relationship Id="rId16" Type="http://schemas.openxmlformats.org/officeDocument/2006/relationships/hyperlink" Target="https://miniportal.uzp.gov.pl/WarunkiUslugi.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2wszur.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FE1DC-E7E9-4507-BD48-A24EF9A8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8029</Words>
  <Characters>48175</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56092</CharactersWithSpaces>
  <SharedDoc>false</SharedDoc>
  <HLinks>
    <vt:vector size="54" baseType="variant">
      <vt:variant>
        <vt:i4>4784168</vt:i4>
      </vt:variant>
      <vt:variant>
        <vt:i4>24</vt:i4>
      </vt:variant>
      <vt:variant>
        <vt:i4>0</vt:i4>
      </vt:variant>
      <vt:variant>
        <vt:i4>5</vt:i4>
      </vt:variant>
      <vt:variant>
        <vt:lpwstr>mailto:d.zdunowska@22wszur.pl</vt:lpwstr>
      </vt:variant>
      <vt:variant>
        <vt:lpwstr/>
      </vt:variant>
      <vt:variant>
        <vt:i4>589835</vt:i4>
      </vt:variant>
      <vt:variant>
        <vt:i4>21</vt:i4>
      </vt:variant>
      <vt:variant>
        <vt:i4>0</vt:i4>
      </vt:variant>
      <vt:variant>
        <vt:i4>5</vt:i4>
      </vt:variant>
      <vt:variant>
        <vt:lpwstr>https://miniportal.uzp.gov.pl/WarunkiUslugi.aspx</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5898245</vt:i4>
      </vt:variant>
      <vt:variant>
        <vt:i4>12</vt:i4>
      </vt:variant>
      <vt:variant>
        <vt:i4>0</vt:i4>
      </vt:variant>
      <vt:variant>
        <vt:i4>5</vt:i4>
      </vt:variant>
      <vt:variant>
        <vt:lpwstr>http://n36.lex.pl/WKPLOnline/index.rpc</vt:lpwstr>
      </vt:variant>
      <vt:variant>
        <vt:lpwstr>hiperlinkText.rpc?hiperlink=type=tresc:nro=Powszechny.804702&amp;full=1</vt:lpwstr>
      </vt:variant>
      <vt:variant>
        <vt:i4>3735590</vt:i4>
      </vt:variant>
      <vt:variant>
        <vt:i4>9</vt:i4>
      </vt:variant>
      <vt:variant>
        <vt:i4>0</vt:i4>
      </vt:variant>
      <vt:variant>
        <vt:i4>5</vt:i4>
      </vt:variant>
      <vt:variant>
        <vt:lpwstr>http://www.22wszur.pl/</vt:lpwstr>
      </vt:variant>
      <vt:variant>
        <vt:lpwstr/>
      </vt: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3735590</vt:i4>
      </vt:variant>
      <vt:variant>
        <vt:i4>0</vt:i4>
      </vt:variant>
      <vt:variant>
        <vt:i4>0</vt:i4>
      </vt:variant>
      <vt:variant>
        <vt:i4>5</vt:i4>
      </vt:variant>
      <vt:variant>
        <vt:lpwstr>http://www.22wszur.pl/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d.zdunowska</dc:creator>
  <cp:lastModifiedBy>Dorota Zdunowska</cp:lastModifiedBy>
  <cp:revision>2</cp:revision>
  <cp:lastPrinted>2021-09-20T07:48:00Z</cp:lastPrinted>
  <dcterms:created xsi:type="dcterms:W3CDTF">2021-09-20T16:23:00Z</dcterms:created>
  <dcterms:modified xsi:type="dcterms:W3CDTF">2021-09-20T16:23:00Z</dcterms:modified>
</cp:coreProperties>
</file>